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5B54" w:rsidRDefault="00F95B54">
      <w:pPr>
        <w:widowControl/>
        <w:spacing w:line="660" w:lineRule="atLeast"/>
        <w:jc w:val="center"/>
        <w:outlineLvl w:val="2"/>
        <w:rPr>
          <w:rFonts w:ascii="宋体" w:eastAsia="宋体" w:hAnsi="宋体" w:cs="宋体"/>
          <w:b/>
          <w:bCs/>
          <w:kern w:val="0"/>
          <w:szCs w:val="21"/>
        </w:rPr>
      </w:pPr>
    </w:p>
    <w:p w:rsidR="00F95B54" w:rsidRDefault="00F95B54">
      <w:pPr>
        <w:widowControl/>
        <w:spacing w:line="660" w:lineRule="atLeast"/>
        <w:jc w:val="center"/>
        <w:outlineLvl w:val="2"/>
        <w:rPr>
          <w:rFonts w:ascii="宋体" w:eastAsia="宋体" w:hAnsi="宋体" w:cs="宋体"/>
          <w:b/>
          <w:bCs/>
          <w:kern w:val="0"/>
          <w:szCs w:val="21"/>
        </w:rPr>
      </w:pPr>
    </w:p>
    <w:p w:rsidR="00F95B54" w:rsidRDefault="00F95B54">
      <w:pPr>
        <w:widowControl/>
        <w:spacing w:line="660" w:lineRule="atLeast"/>
        <w:jc w:val="center"/>
        <w:outlineLvl w:val="2"/>
        <w:rPr>
          <w:rFonts w:ascii="宋体" w:eastAsia="宋体" w:hAnsi="宋体" w:cs="宋体"/>
          <w:b/>
          <w:bCs/>
          <w:kern w:val="0"/>
          <w:szCs w:val="21"/>
        </w:rPr>
      </w:pPr>
    </w:p>
    <w:p w:rsidR="00F95B54" w:rsidRPr="007B4AEA" w:rsidRDefault="00754CC0">
      <w:pPr>
        <w:snapToGrid w:val="0"/>
        <w:spacing w:line="600" w:lineRule="exact"/>
        <w:ind w:left="426"/>
        <w:jc w:val="center"/>
        <w:outlineLvl w:val="0"/>
        <w:rPr>
          <w:rFonts w:ascii="黑体" w:eastAsia="黑体" w:hAnsi="黑体"/>
          <w:b/>
          <w:bCs/>
          <w:sz w:val="44"/>
          <w:szCs w:val="44"/>
        </w:rPr>
      </w:pPr>
      <w:bookmarkStart w:id="0" w:name="_Toc164072653"/>
      <w:r w:rsidRPr="007B4AEA">
        <w:rPr>
          <w:rFonts w:ascii="黑体" w:eastAsia="黑体" w:hAnsi="黑体" w:hint="eastAsia"/>
          <w:b/>
          <w:bCs/>
          <w:sz w:val="44"/>
          <w:szCs w:val="44"/>
        </w:rPr>
        <w:t>上海国家会计学院</w:t>
      </w:r>
    </w:p>
    <w:p w:rsidR="00F95B54" w:rsidRPr="007B4AEA" w:rsidRDefault="00754CC0">
      <w:pPr>
        <w:snapToGrid w:val="0"/>
        <w:spacing w:line="600" w:lineRule="exact"/>
        <w:ind w:left="426"/>
        <w:jc w:val="center"/>
        <w:outlineLvl w:val="0"/>
        <w:rPr>
          <w:rFonts w:ascii="黑体" w:eastAsia="黑体" w:hAnsi="黑体"/>
          <w:b/>
          <w:bCs/>
          <w:sz w:val="44"/>
          <w:szCs w:val="44"/>
        </w:rPr>
      </w:pPr>
      <w:r w:rsidRPr="007B4AEA">
        <w:rPr>
          <w:rFonts w:ascii="黑体" w:eastAsia="黑体" w:hAnsi="黑体" w:hint="eastAsia"/>
          <w:b/>
          <w:bCs/>
          <w:sz w:val="44"/>
          <w:szCs w:val="44"/>
        </w:rPr>
        <w:t>《</w:t>
      </w:r>
      <w:r w:rsidRPr="007B4AEA">
        <w:rPr>
          <w:rFonts w:ascii="黑体" w:eastAsia="黑体" w:hAnsi="黑体" w:hint="eastAsia"/>
          <w:b/>
          <w:bCs/>
          <w:kern w:val="0"/>
          <w:sz w:val="44"/>
          <w:szCs w:val="44"/>
        </w:rPr>
        <w:t>公立医院内部控制优化方法论与经典案例</w:t>
      </w:r>
      <w:r w:rsidRPr="007B4AEA">
        <w:rPr>
          <w:rFonts w:ascii="黑体" w:eastAsia="黑体" w:hAnsi="黑体" w:hint="eastAsia"/>
          <w:b/>
          <w:bCs/>
          <w:sz w:val="44"/>
          <w:szCs w:val="44"/>
        </w:rPr>
        <w:t>》图书出版服务项目</w:t>
      </w:r>
      <w:bookmarkEnd w:id="0"/>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754CC0">
      <w:pPr>
        <w:jc w:val="center"/>
        <w:rPr>
          <w:rFonts w:ascii="黑体" w:eastAsia="黑体" w:hAnsi="黑体"/>
          <w:b/>
          <w:bCs/>
          <w:sz w:val="84"/>
          <w:szCs w:val="84"/>
        </w:rPr>
      </w:pPr>
      <w:bookmarkStart w:id="1" w:name="_Toc164072654"/>
      <w:r w:rsidRPr="007B4AEA">
        <w:rPr>
          <w:rFonts w:ascii="黑体" w:eastAsia="黑体" w:hAnsi="黑体" w:hint="eastAsia"/>
          <w:b/>
          <w:bCs/>
          <w:sz w:val="84"/>
          <w:szCs w:val="84"/>
        </w:rPr>
        <w:t>询价采购文件</w:t>
      </w:r>
      <w:bookmarkEnd w:id="1"/>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黑体" w:eastAsia="黑体" w:hAnsi="黑体" w:cs="宋体"/>
          <w:b/>
          <w:bCs/>
          <w:kern w:val="0"/>
          <w:sz w:val="30"/>
          <w:szCs w:val="30"/>
        </w:rPr>
      </w:pPr>
    </w:p>
    <w:p w:rsidR="00F95B54" w:rsidRPr="007B4AEA" w:rsidRDefault="00754CC0">
      <w:pPr>
        <w:widowControl/>
        <w:spacing w:line="660" w:lineRule="atLeast"/>
        <w:ind w:firstLineChars="700" w:firstLine="2249"/>
        <w:jc w:val="left"/>
        <w:outlineLvl w:val="2"/>
        <w:rPr>
          <w:rFonts w:ascii="黑体" w:eastAsia="黑体" w:hAnsi="黑体" w:cs="宋体"/>
          <w:b/>
          <w:bCs/>
          <w:kern w:val="0"/>
          <w:sz w:val="32"/>
          <w:szCs w:val="32"/>
        </w:rPr>
      </w:pPr>
      <w:bookmarkStart w:id="2" w:name="_Toc164072655"/>
      <w:r w:rsidRPr="007B4AEA">
        <w:rPr>
          <w:rFonts w:ascii="黑体" w:eastAsia="黑体" w:hAnsi="黑体" w:cs="宋体" w:hint="eastAsia"/>
          <w:b/>
          <w:bCs/>
          <w:kern w:val="0"/>
          <w:sz w:val="32"/>
          <w:szCs w:val="32"/>
        </w:rPr>
        <w:t>采购单位：上海国家会计学院</w:t>
      </w:r>
      <w:bookmarkEnd w:id="2"/>
    </w:p>
    <w:p w:rsidR="00F95B54" w:rsidRPr="007B4AEA" w:rsidRDefault="00754CC0">
      <w:pPr>
        <w:widowControl/>
        <w:spacing w:line="660" w:lineRule="atLeast"/>
        <w:ind w:firstLineChars="700" w:firstLine="2249"/>
        <w:jc w:val="left"/>
        <w:outlineLvl w:val="2"/>
        <w:rPr>
          <w:rFonts w:ascii="黑体" w:eastAsia="黑体" w:hAnsi="黑体" w:cs="宋体"/>
          <w:b/>
          <w:bCs/>
          <w:kern w:val="0"/>
          <w:sz w:val="32"/>
          <w:szCs w:val="32"/>
        </w:rPr>
      </w:pPr>
      <w:bookmarkStart w:id="3" w:name="_Toc164072656"/>
      <w:r w:rsidRPr="007B4AEA">
        <w:rPr>
          <w:rFonts w:ascii="黑体" w:eastAsia="黑体" w:hAnsi="黑体" w:cs="宋体" w:hint="eastAsia"/>
          <w:b/>
          <w:bCs/>
          <w:kern w:val="0"/>
          <w:sz w:val="32"/>
          <w:szCs w:val="32"/>
        </w:rPr>
        <w:t>日    期：</w:t>
      </w:r>
      <w:bookmarkEnd w:id="3"/>
      <w:r w:rsidRPr="007B4AEA">
        <w:rPr>
          <w:rFonts w:ascii="黑体" w:eastAsia="黑体" w:hAnsi="黑体" w:cs="宋体" w:hint="eastAsia"/>
          <w:b/>
          <w:bCs/>
          <w:kern w:val="0"/>
          <w:sz w:val="32"/>
          <w:szCs w:val="32"/>
        </w:rPr>
        <w:t>2025年4月1</w:t>
      </w:r>
      <w:r w:rsidR="00683EF2" w:rsidRPr="007B4AEA">
        <w:rPr>
          <w:rFonts w:ascii="黑体" w:eastAsia="黑体" w:hAnsi="黑体" w:cs="宋体"/>
          <w:b/>
          <w:bCs/>
          <w:kern w:val="0"/>
          <w:sz w:val="32"/>
          <w:szCs w:val="32"/>
        </w:rPr>
        <w:t>2</w:t>
      </w:r>
      <w:r w:rsidRPr="007B4AEA">
        <w:rPr>
          <w:rFonts w:ascii="黑体" w:eastAsia="黑体" w:hAnsi="黑体" w:cs="宋体" w:hint="eastAsia"/>
          <w:b/>
          <w:bCs/>
          <w:kern w:val="0"/>
          <w:sz w:val="32"/>
          <w:szCs w:val="32"/>
        </w:rPr>
        <w:t>日</w:t>
      </w:r>
    </w:p>
    <w:p w:rsidR="00F95B54" w:rsidRPr="007B4AEA" w:rsidRDefault="00F95B54"/>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754CC0">
      <w:pPr>
        <w:widowControl/>
        <w:spacing w:line="660" w:lineRule="atLeast"/>
        <w:jc w:val="center"/>
        <w:outlineLvl w:val="2"/>
        <w:rPr>
          <w:rFonts w:ascii="黑体" w:eastAsia="黑体" w:hAnsi="黑体" w:cs="宋体"/>
          <w:b/>
          <w:bCs/>
          <w:kern w:val="0"/>
          <w:sz w:val="40"/>
          <w:szCs w:val="40"/>
        </w:rPr>
      </w:pPr>
      <w:r w:rsidRPr="007B4AEA">
        <w:rPr>
          <w:rFonts w:ascii="黑体" w:eastAsia="黑体" w:hAnsi="黑体" w:cs="宋体" w:hint="eastAsia"/>
          <w:b/>
          <w:bCs/>
          <w:kern w:val="0"/>
          <w:sz w:val="40"/>
          <w:szCs w:val="40"/>
        </w:rPr>
        <w:t>目  录</w:t>
      </w:r>
    </w:p>
    <w:p w:rsidR="00F95B54" w:rsidRPr="007B4AEA" w:rsidRDefault="00F95B54">
      <w:pPr>
        <w:widowControl/>
        <w:spacing w:line="660" w:lineRule="atLeast"/>
        <w:jc w:val="center"/>
        <w:outlineLvl w:val="2"/>
        <w:rPr>
          <w:rFonts w:ascii="黑体" w:eastAsia="黑体" w:hAnsi="黑体" w:cs="宋体"/>
          <w:b/>
          <w:bCs/>
          <w:kern w:val="0"/>
          <w:sz w:val="40"/>
          <w:szCs w:val="40"/>
        </w:rPr>
      </w:pPr>
    </w:p>
    <w:p w:rsidR="00F95B54" w:rsidRPr="007B4AEA" w:rsidRDefault="00754CC0">
      <w:pPr>
        <w:pStyle w:val="TOC1"/>
        <w:tabs>
          <w:tab w:val="right" w:leader="dot" w:pos="8296"/>
        </w:tabs>
        <w:spacing w:line="300" w:lineRule="auto"/>
        <w:rPr>
          <w:rFonts w:ascii="宋体" w:hAnsi="宋体"/>
          <w:b/>
          <w:bCs w:val="0"/>
          <w:caps w:val="0"/>
          <w:noProof/>
          <w:sz w:val="32"/>
          <w:szCs w:val="36"/>
        </w:rPr>
      </w:pPr>
      <w:r w:rsidRPr="007B4AEA">
        <w:rPr>
          <w:sz w:val="20"/>
          <w:szCs w:val="18"/>
        </w:rPr>
        <w:fldChar w:fldCharType="begin"/>
      </w:r>
      <w:r w:rsidRPr="007B4AEA">
        <w:rPr>
          <w:sz w:val="20"/>
          <w:szCs w:val="18"/>
        </w:rPr>
        <w:instrText xml:space="preserve"> TOC \o "1-1" \h \z \u </w:instrText>
      </w:r>
      <w:r w:rsidRPr="007B4AEA">
        <w:rPr>
          <w:sz w:val="20"/>
          <w:szCs w:val="18"/>
        </w:rPr>
        <w:fldChar w:fldCharType="separate"/>
      </w:r>
      <w:hyperlink w:anchor="_Toc164073253" w:history="1">
        <w:r w:rsidRPr="007B4AEA">
          <w:rPr>
            <w:rStyle w:val="af4"/>
            <w:rFonts w:ascii="宋体" w:hAnsi="宋体" w:hint="eastAsia"/>
            <w:b/>
            <w:bCs w:val="0"/>
            <w:noProof/>
            <w:color w:val="auto"/>
            <w:sz w:val="28"/>
            <w:szCs w:val="24"/>
          </w:rPr>
          <w:t>第一部分 询价采购公告</w:t>
        </w:r>
        <w:r w:rsidRPr="007B4AEA">
          <w:rPr>
            <w:rFonts w:ascii="宋体" w:hAnsi="宋体" w:hint="eastAsia"/>
            <w:b/>
            <w:bCs w:val="0"/>
            <w:noProof/>
            <w:sz w:val="28"/>
            <w:szCs w:val="24"/>
          </w:rPr>
          <w:tab/>
        </w:r>
        <w:r w:rsidRPr="007B4AEA">
          <w:rPr>
            <w:rFonts w:ascii="宋体" w:hAnsi="宋体"/>
            <w:b/>
            <w:bCs w:val="0"/>
            <w:noProof/>
            <w:sz w:val="28"/>
            <w:szCs w:val="24"/>
          </w:rPr>
          <w:fldChar w:fldCharType="begin"/>
        </w:r>
        <w:r w:rsidRPr="007B4AEA">
          <w:rPr>
            <w:rFonts w:ascii="宋体" w:hAnsi="宋体" w:hint="eastAsia"/>
            <w:b/>
            <w:bCs w:val="0"/>
            <w:noProof/>
            <w:sz w:val="28"/>
            <w:szCs w:val="24"/>
          </w:rPr>
          <w:instrText xml:space="preserve"> PAGEREF _Toc164073253 \h </w:instrText>
        </w:r>
        <w:r w:rsidRPr="007B4AEA">
          <w:rPr>
            <w:rFonts w:ascii="宋体" w:hAnsi="宋体"/>
            <w:b/>
            <w:bCs w:val="0"/>
            <w:noProof/>
            <w:sz w:val="28"/>
            <w:szCs w:val="24"/>
          </w:rPr>
        </w:r>
        <w:r w:rsidRPr="007B4AEA">
          <w:rPr>
            <w:rFonts w:ascii="宋体" w:hAnsi="宋体"/>
            <w:b/>
            <w:bCs w:val="0"/>
            <w:noProof/>
            <w:sz w:val="28"/>
            <w:szCs w:val="24"/>
          </w:rPr>
          <w:fldChar w:fldCharType="separate"/>
        </w:r>
        <w:r w:rsidR="007B4AEA">
          <w:rPr>
            <w:rFonts w:ascii="宋体" w:hAnsi="宋体"/>
            <w:b/>
            <w:bCs w:val="0"/>
            <w:noProof/>
            <w:sz w:val="28"/>
            <w:szCs w:val="24"/>
          </w:rPr>
          <w:t>1</w:t>
        </w:r>
        <w:r w:rsidRPr="007B4AEA">
          <w:rPr>
            <w:rFonts w:ascii="宋体" w:hAnsi="宋体"/>
            <w:b/>
            <w:bCs w:val="0"/>
            <w:noProof/>
            <w:sz w:val="28"/>
            <w:szCs w:val="24"/>
          </w:rPr>
          <w:fldChar w:fldCharType="end"/>
        </w:r>
      </w:hyperlink>
    </w:p>
    <w:p w:rsidR="00F95B54" w:rsidRPr="007B4AEA" w:rsidRDefault="00AA5A95">
      <w:pPr>
        <w:pStyle w:val="TOC1"/>
        <w:tabs>
          <w:tab w:val="right" w:leader="dot" w:pos="8296"/>
        </w:tabs>
        <w:spacing w:line="300" w:lineRule="auto"/>
        <w:rPr>
          <w:rFonts w:ascii="宋体" w:hAnsi="宋体"/>
          <w:b/>
          <w:bCs w:val="0"/>
          <w:caps w:val="0"/>
          <w:noProof/>
          <w:sz w:val="32"/>
          <w:szCs w:val="36"/>
        </w:rPr>
      </w:pPr>
      <w:hyperlink w:anchor="_Toc164073254" w:history="1">
        <w:r w:rsidR="00754CC0" w:rsidRPr="007B4AEA">
          <w:rPr>
            <w:rStyle w:val="af4"/>
            <w:rFonts w:ascii="宋体" w:hAnsi="宋体" w:hint="eastAsia"/>
            <w:b/>
            <w:bCs w:val="0"/>
            <w:noProof/>
            <w:color w:val="auto"/>
            <w:sz w:val="28"/>
            <w:szCs w:val="24"/>
          </w:rPr>
          <w:t>第二部分 技术规格及要求</w:t>
        </w:r>
        <w:r w:rsidR="00754CC0" w:rsidRPr="007B4AEA">
          <w:rPr>
            <w:rFonts w:ascii="宋体" w:hAnsi="宋体"/>
            <w:b/>
            <w:bCs w:val="0"/>
            <w:noProof/>
            <w:sz w:val="28"/>
            <w:szCs w:val="24"/>
          </w:rPr>
          <w:tab/>
        </w:r>
        <w:r w:rsidR="00754CC0" w:rsidRPr="007B4AEA">
          <w:rPr>
            <w:rFonts w:ascii="宋体" w:hAnsi="宋体"/>
            <w:b/>
            <w:bCs w:val="0"/>
            <w:noProof/>
            <w:sz w:val="28"/>
            <w:szCs w:val="24"/>
          </w:rPr>
          <w:fldChar w:fldCharType="begin"/>
        </w:r>
        <w:r w:rsidR="00754CC0" w:rsidRPr="007B4AEA">
          <w:rPr>
            <w:rFonts w:ascii="宋体" w:hAnsi="宋体" w:hint="eastAsia"/>
            <w:b/>
            <w:bCs w:val="0"/>
            <w:noProof/>
            <w:sz w:val="28"/>
            <w:szCs w:val="24"/>
          </w:rPr>
          <w:instrText xml:space="preserve"> PAGEREF _Toc164073254 \h </w:instrText>
        </w:r>
        <w:r w:rsidR="00754CC0" w:rsidRPr="007B4AEA">
          <w:rPr>
            <w:rFonts w:ascii="宋体" w:hAnsi="宋体"/>
            <w:b/>
            <w:bCs w:val="0"/>
            <w:noProof/>
            <w:sz w:val="28"/>
            <w:szCs w:val="24"/>
          </w:rPr>
        </w:r>
        <w:r w:rsidR="00754CC0" w:rsidRPr="007B4AEA">
          <w:rPr>
            <w:rFonts w:ascii="宋体" w:hAnsi="宋体"/>
            <w:b/>
            <w:bCs w:val="0"/>
            <w:noProof/>
            <w:sz w:val="28"/>
            <w:szCs w:val="24"/>
          </w:rPr>
          <w:fldChar w:fldCharType="separate"/>
        </w:r>
        <w:r w:rsidR="007B4AEA">
          <w:rPr>
            <w:rFonts w:ascii="宋体" w:hAnsi="宋体"/>
            <w:b/>
            <w:bCs w:val="0"/>
            <w:noProof/>
            <w:sz w:val="28"/>
            <w:szCs w:val="24"/>
          </w:rPr>
          <w:t>4</w:t>
        </w:r>
        <w:r w:rsidR="00754CC0" w:rsidRPr="007B4AEA">
          <w:rPr>
            <w:rFonts w:ascii="宋体" w:hAnsi="宋体"/>
            <w:b/>
            <w:bCs w:val="0"/>
            <w:noProof/>
            <w:sz w:val="28"/>
            <w:szCs w:val="24"/>
          </w:rPr>
          <w:fldChar w:fldCharType="end"/>
        </w:r>
      </w:hyperlink>
    </w:p>
    <w:p w:rsidR="00F95B54" w:rsidRPr="007B4AEA" w:rsidRDefault="00AA5A95">
      <w:pPr>
        <w:pStyle w:val="TOC1"/>
        <w:tabs>
          <w:tab w:val="right" w:leader="dot" w:pos="8296"/>
        </w:tabs>
        <w:spacing w:line="300" w:lineRule="auto"/>
        <w:rPr>
          <w:rFonts w:ascii="宋体" w:hAnsi="宋体"/>
          <w:b/>
          <w:bCs w:val="0"/>
          <w:caps w:val="0"/>
          <w:noProof/>
          <w:sz w:val="32"/>
          <w:szCs w:val="36"/>
        </w:rPr>
      </w:pPr>
      <w:hyperlink w:anchor="_Toc164073255" w:history="1">
        <w:r w:rsidR="00754CC0" w:rsidRPr="007B4AEA">
          <w:rPr>
            <w:rStyle w:val="af4"/>
            <w:rFonts w:ascii="宋体" w:hAnsi="宋体" w:hint="eastAsia"/>
            <w:b/>
            <w:bCs w:val="0"/>
            <w:noProof/>
            <w:color w:val="auto"/>
            <w:sz w:val="28"/>
            <w:szCs w:val="24"/>
          </w:rPr>
          <w:t>第三部分 报价供应商须知</w:t>
        </w:r>
        <w:r w:rsidR="00754CC0" w:rsidRPr="007B4AEA">
          <w:rPr>
            <w:rFonts w:ascii="宋体" w:hAnsi="宋体"/>
            <w:b/>
            <w:bCs w:val="0"/>
            <w:noProof/>
            <w:sz w:val="28"/>
            <w:szCs w:val="24"/>
          </w:rPr>
          <w:tab/>
        </w:r>
        <w:r w:rsidR="00754CC0" w:rsidRPr="007B4AEA">
          <w:rPr>
            <w:rFonts w:ascii="宋体" w:hAnsi="宋体"/>
            <w:b/>
            <w:bCs w:val="0"/>
            <w:noProof/>
            <w:sz w:val="28"/>
            <w:szCs w:val="24"/>
          </w:rPr>
          <w:fldChar w:fldCharType="begin"/>
        </w:r>
        <w:r w:rsidR="00754CC0" w:rsidRPr="007B4AEA">
          <w:rPr>
            <w:rFonts w:ascii="宋体" w:hAnsi="宋体" w:hint="eastAsia"/>
            <w:b/>
            <w:bCs w:val="0"/>
            <w:noProof/>
            <w:sz w:val="28"/>
            <w:szCs w:val="24"/>
          </w:rPr>
          <w:instrText xml:space="preserve"> PAGEREF _Toc164073255 \h </w:instrText>
        </w:r>
        <w:r w:rsidR="00754CC0" w:rsidRPr="007B4AEA">
          <w:rPr>
            <w:rFonts w:ascii="宋体" w:hAnsi="宋体"/>
            <w:b/>
            <w:bCs w:val="0"/>
            <w:noProof/>
            <w:sz w:val="28"/>
            <w:szCs w:val="24"/>
          </w:rPr>
        </w:r>
        <w:r w:rsidR="00754CC0" w:rsidRPr="007B4AEA">
          <w:rPr>
            <w:rFonts w:ascii="宋体" w:hAnsi="宋体"/>
            <w:b/>
            <w:bCs w:val="0"/>
            <w:noProof/>
            <w:sz w:val="28"/>
            <w:szCs w:val="24"/>
          </w:rPr>
          <w:fldChar w:fldCharType="separate"/>
        </w:r>
        <w:r w:rsidR="007B4AEA">
          <w:rPr>
            <w:rFonts w:ascii="宋体" w:hAnsi="宋体"/>
            <w:b/>
            <w:bCs w:val="0"/>
            <w:noProof/>
            <w:sz w:val="28"/>
            <w:szCs w:val="24"/>
          </w:rPr>
          <w:t>6</w:t>
        </w:r>
        <w:r w:rsidR="00754CC0" w:rsidRPr="007B4AEA">
          <w:rPr>
            <w:rFonts w:ascii="宋体" w:hAnsi="宋体"/>
            <w:b/>
            <w:bCs w:val="0"/>
            <w:noProof/>
            <w:sz w:val="28"/>
            <w:szCs w:val="24"/>
          </w:rPr>
          <w:fldChar w:fldCharType="end"/>
        </w:r>
      </w:hyperlink>
    </w:p>
    <w:p w:rsidR="00F95B54" w:rsidRPr="007B4AEA" w:rsidRDefault="00AA5A95">
      <w:pPr>
        <w:pStyle w:val="TOC1"/>
        <w:tabs>
          <w:tab w:val="right" w:leader="dot" w:pos="8296"/>
        </w:tabs>
        <w:spacing w:line="300" w:lineRule="auto"/>
        <w:rPr>
          <w:rFonts w:ascii="宋体" w:hAnsi="宋体"/>
          <w:b/>
          <w:bCs w:val="0"/>
          <w:caps w:val="0"/>
          <w:noProof/>
          <w:sz w:val="32"/>
          <w:szCs w:val="36"/>
        </w:rPr>
      </w:pPr>
      <w:hyperlink w:anchor="_Toc164073256" w:history="1">
        <w:r w:rsidR="00754CC0" w:rsidRPr="007B4AEA">
          <w:rPr>
            <w:rStyle w:val="af4"/>
            <w:rFonts w:ascii="宋体" w:hAnsi="宋体" w:hint="eastAsia"/>
            <w:b/>
            <w:bCs w:val="0"/>
            <w:noProof/>
            <w:color w:val="auto"/>
            <w:sz w:val="28"/>
            <w:szCs w:val="24"/>
          </w:rPr>
          <w:t>第四部分 合同文本及条款（参考）</w:t>
        </w:r>
        <w:r w:rsidR="00754CC0" w:rsidRPr="007B4AEA">
          <w:rPr>
            <w:rFonts w:ascii="宋体" w:hAnsi="宋体"/>
            <w:b/>
            <w:bCs w:val="0"/>
            <w:noProof/>
            <w:sz w:val="28"/>
            <w:szCs w:val="24"/>
          </w:rPr>
          <w:tab/>
        </w:r>
        <w:r w:rsidR="00754CC0" w:rsidRPr="007B4AEA">
          <w:rPr>
            <w:rFonts w:ascii="宋体" w:hAnsi="宋体"/>
            <w:b/>
            <w:bCs w:val="0"/>
            <w:noProof/>
            <w:sz w:val="28"/>
            <w:szCs w:val="24"/>
          </w:rPr>
          <w:fldChar w:fldCharType="begin"/>
        </w:r>
        <w:r w:rsidR="00754CC0" w:rsidRPr="007B4AEA">
          <w:rPr>
            <w:rFonts w:ascii="宋体" w:hAnsi="宋体" w:hint="eastAsia"/>
            <w:b/>
            <w:bCs w:val="0"/>
            <w:noProof/>
            <w:sz w:val="28"/>
            <w:szCs w:val="24"/>
          </w:rPr>
          <w:instrText xml:space="preserve"> PAGEREF _Toc164073256 \h </w:instrText>
        </w:r>
        <w:r w:rsidR="00754CC0" w:rsidRPr="007B4AEA">
          <w:rPr>
            <w:rFonts w:ascii="宋体" w:hAnsi="宋体"/>
            <w:b/>
            <w:bCs w:val="0"/>
            <w:noProof/>
            <w:sz w:val="28"/>
            <w:szCs w:val="24"/>
          </w:rPr>
        </w:r>
        <w:r w:rsidR="00754CC0" w:rsidRPr="007B4AEA">
          <w:rPr>
            <w:rFonts w:ascii="宋体" w:hAnsi="宋体"/>
            <w:b/>
            <w:bCs w:val="0"/>
            <w:noProof/>
            <w:sz w:val="28"/>
            <w:szCs w:val="24"/>
          </w:rPr>
          <w:fldChar w:fldCharType="separate"/>
        </w:r>
        <w:r w:rsidR="007B4AEA">
          <w:rPr>
            <w:rFonts w:ascii="宋体" w:hAnsi="宋体"/>
            <w:b/>
            <w:bCs w:val="0"/>
            <w:noProof/>
            <w:sz w:val="28"/>
            <w:szCs w:val="24"/>
          </w:rPr>
          <w:t>12</w:t>
        </w:r>
        <w:r w:rsidR="00754CC0" w:rsidRPr="007B4AEA">
          <w:rPr>
            <w:rFonts w:ascii="宋体" w:hAnsi="宋体"/>
            <w:b/>
            <w:bCs w:val="0"/>
            <w:noProof/>
            <w:sz w:val="28"/>
            <w:szCs w:val="24"/>
          </w:rPr>
          <w:fldChar w:fldCharType="end"/>
        </w:r>
      </w:hyperlink>
    </w:p>
    <w:p w:rsidR="00F95B54" w:rsidRPr="007B4AEA" w:rsidRDefault="00AA5A95">
      <w:pPr>
        <w:pStyle w:val="TOC1"/>
        <w:tabs>
          <w:tab w:val="right" w:leader="dot" w:pos="8296"/>
        </w:tabs>
        <w:spacing w:line="300" w:lineRule="auto"/>
        <w:rPr>
          <w:rFonts w:ascii="宋体" w:hAnsi="宋体"/>
          <w:b/>
          <w:bCs w:val="0"/>
          <w:caps w:val="0"/>
          <w:noProof/>
          <w:sz w:val="32"/>
          <w:szCs w:val="36"/>
        </w:rPr>
      </w:pPr>
      <w:hyperlink w:anchor="_Toc164073257" w:history="1">
        <w:r w:rsidR="00754CC0" w:rsidRPr="007B4AEA">
          <w:rPr>
            <w:rStyle w:val="af4"/>
            <w:rFonts w:ascii="宋体" w:hAnsi="宋体" w:hint="eastAsia"/>
            <w:b/>
            <w:bCs w:val="0"/>
            <w:noProof/>
            <w:color w:val="auto"/>
            <w:sz w:val="28"/>
            <w:szCs w:val="24"/>
          </w:rPr>
          <w:t>第五部分 响应文件格式</w:t>
        </w:r>
        <w:r w:rsidR="00754CC0" w:rsidRPr="007B4AEA">
          <w:rPr>
            <w:rFonts w:ascii="宋体" w:hAnsi="宋体"/>
            <w:b/>
            <w:bCs w:val="0"/>
            <w:noProof/>
            <w:sz w:val="28"/>
            <w:szCs w:val="24"/>
          </w:rPr>
          <w:tab/>
        </w:r>
        <w:r w:rsidR="00754CC0" w:rsidRPr="007B4AEA">
          <w:rPr>
            <w:rFonts w:ascii="宋体" w:hAnsi="宋体"/>
            <w:b/>
            <w:bCs w:val="0"/>
            <w:noProof/>
            <w:sz w:val="28"/>
            <w:szCs w:val="24"/>
          </w:rPr>
          <w:fldChar w:fldCharType="begin"/>
        </w:r>
        <w:r w:rsidR="00754CC0" w:rsidRPr="007B4AEA">
          <w:rPr>
            <w:rFonts w:ascii="宋体" w:hAnsi="宋体" w:hint="eastAsia"/>
            <w:b/>
            <w:bCs w:val="0"/>
            <w:noProof/>
            <w:sz w:val="28"/>
            <w:szCs w:val="24"/>
          </w:rPr>
          <w:instrText xml:space="preserve"> PAGEREF _Toc164073257 \h </w:instrText>
        </w:r>
        <w:r w:rsidR="00754CC0" w:rsidRPr="007B4AEA">
          <w:rPr>
            <w:rFonts w:ascii="宋体" w:hAnsi="宋体"/>
            <w:b/>
            <w:bCs w:val="0"/>
            <w:noProof/>
            <w:sz w:val="28"/>
            <w:szCs w:val="24"/>
          </w:rPr>
        </w:r>
        <w:r w:rsidR="00754CC0" w:rsidRPr="007B4AEA">
          <w:rPr>
            <w:rFonts w:ascii="宋体" w:hAnsi="宋体"/>
            <w:b/>
            <w:bCs w:val="0"/>
            <w:noProof/>
            <w:sz w:val="28"/>
            <w:szCs w:val="24"/>
          </w:rPr>
          <w:fldChar w:fldCharType="separate"/>
        </w:r>
        <w:r w:rsidR="007B4AEA">
          <w:rPr>
            <w:rFonts w:ascii="宋体" w:hAnsi="宋体"/>
            <w:b/>
            <w:bCs w:val="0"/>
            <w:noProof/>
            <w:sz w:val="28"/>
            <w:szCs w:val="24"/>
          </w:rPr>
          <w:t>17</w:t>
        </w:r>
        <w:r w:rsidR="00754CC0" w:rsidRPr="007B4AEA">
          <w:rPr>
            <w:rFonts w:ascii="宋体" w:hAnsi="宋体"/>
            <w:b/>
            <w:bCs w:val="0"/>
            <w:noProof/>
            <w:sz w:val="28"/>
            <w:szCs w:val="24"/>
          </w:rPr>
          <w:fldChar w:fldCharType="end"/>
        </w:r>
      </w:hyperlink>
    </w:p>
    <w:p w:rsidR="00F95B54" w:rsidRPr="007B4AEA" w:rsidRDefault="00AA5A95">
      <w:pPr>
        <w:pStyle w:val="TOC1"/>
        <w:tabs>
          <w:tab w:val="right" w:leader="dot" w:pos="8296"/>
        </w:tabs>
        <w:spacing w:line="300" w:lineRule="auto"/>
        <w:rPr>
          <w:rFonts w:ascii="等线" w:eastAsia="等线" w:hAnsi="等线"/>
          <w:bCs w:val="0"/>
          <w:caps w:val="0"/>
          <w:noProof/>
          <w:sz w:val="32"/>
          <w:szCs w:val="36"/>
        </w:rPr>
      </w:pPr>
      <w:hyperlink w:anchor="_Toc164073258" w:history="1">
        <w:r w:rsidR="00754CC0" w:rsidRPr="007B4AEA">
          <w:rPr>
            <w:rStyle w:val="af4"/>
            <w:rFonts w:ascii="宋体" w:hAnsi="宋体" w:hint="eastAsia"/>
            <w:b/>
            <w:bCs w:val="0"/>
            <w:noProof/>
            <w:color w:val="auto"/>
            <w:sz w:val="28"/>
            <w:szCs w:val="24"/>
          </w:rPr>
          <w:t>第六部分 评审办法</w:t>
        </w:r>
        <w:r w:rsidR="00754CC0" w:rsidRPr="007B4AEA">
          <w:rPr>
            <w:rFonts w:ascii="宋体" w:hAnsi="宋体"/>
            <w:b/>
            <w:bCs w:val="0"/>
            <w:noProof/>
            <w:sz w:val="28"/>
            <w:szCs w:val="24"/>
          </w:rPr>
          <w:tab/>
        </w:r>
        <w:r w:rsidR="00754CC0" w:rsidRPr="007B4AEA">
          <w:rPr>
            <w:rFonts w:ascii="宋体" w:hAnsi="宋体"/>
            <w:b/>
            <w:bCs w:val="0"/>
            <w:noProof/>
            <w:sz w:val="28"/>
            <w:szCs w:val="24"/>
          </w:rPr>
          <w:fldChar w:fldCharType="begin"/>
        </w:r>
        <w:r w:rsidR="00754CC0" w:rsidRPr="007B4AEA">
          <w:rPr>
            <w:rFonts w:ascii="宋体" w:hAnsi="宋体" w:hint="eastAsia"/>
            <w:b/>
            <w:bCs w:val="0"/>
            <w:noProof/>
            <w:sz w:val="28"/>
            <w:szCs w:val="24"/>
          </w:rPr>
          <w:instrText xml:space="preserve"> PAGEREF _Toc164073258 \h </w:instrText>
        </w:r>
        <w:r w:rsidR="00754CC0" w:rsidRPr="007B4AEA">
          <w:rPr>
            <w:rFonts w:ascii="宋体" w:hAnsi="宋体"/>
            <w:b/>
            <w:bCs w:val="0"/>
            <w:noProof/>
            <w:sz w:val="28"/>
            <w:szCs w:val="24"/>
          </w:rPr>
        </w:r>
        <w:r w:rsidR="00754CC0" w:rsidRPr="007B4AEA">
          <w:rPr>
            <w:rFonts w:ascii="宋体" w:hAnsi="宋体"/>
            <w:b/>
            <w:bCs w:val="0"/>
            <w:noProof/>
            <w:sz w:val="28"/>
            <w:szCs w:val="24"/>
          </w:rPr>
          <w:fldChar w:fldCharType="separate"/>
        </w:r>
        <w:r w:rsidR="007B4AEA">
          <w:rPr>
            <w:rFonts w:ascii="宋体" w:hAnsi="宋体"/>
            <w:b/>
            <w:bCs w:val="0"/>
            <w:noProof/>
            <w:sz w:val="28"/>
            <w:szCs w:val="24"/>
          </w:rPr>
          <w:t>30</w:t>
        </w:r>
        <w:r w:rsidR="00754CC0" w:rsidRPr="007B4AEA">
          <w:rPr>
            <w:rFonts w:ascii="宋体" w:hAnsi="宋体"/>
            <w:b/>
            <w:bCs w:val="0"/>
            <w:noProof/>
            <w:sz w:val="28"/>
            <w:szCs w:val="24"/>
          </w:rPr>
          <w:fldChar w:fldCharType="end"/>
        </w:r>
      </w:hyperlink>
    </w:p>
    <w:p w:rsidR="00F95B54" w:rsidRPr="007B4AEA" w:rsidRDefault="00754CC0">
      <w:r w:rsidRPr="007B4AEA">
        <w:rPr>
          <w:sz w:val="20"/>
          <w:szCs w:val="21"/>
        </w:rPr>
        <w:fldChar w:fldCharType="end"/>
      </w:r>
    </w:p>
    <w:p w:rsidR="00F95B54" w:rsidRPr="007B4AEA" w:rsidRDefault="00F95B54">
      <w:pPr>
        <w:pStyle w:val="1"/>
        <w:jc w:val="center"/>
        <w:sectPr w:rsidR="00F95B54" w:rsidRPr="007B4AEA">
          <w:headerReference w:type="default" r:id="rId9"/>
          <w:footerReference w:type="default" r:id="rId10"/>
          <w:pgSz w:w="11906" w:h="16838"/>
          <w:pgMar w:top="1440" w:right="1800" w:bottom="1440" w:left="1800" w:header="851" w:footer="992" w:gutter="0"/>
          <w:pgNumType w:start="1"/>
          <w:cols w:space="720"/>
          <w:docGrid w:type="lines" w:linePitch="408"/>
        </w:sectPr>
      </w:pPr>
      <w:bookmarkStart w:id="4" w:name="_Toc164072658"/>
      <w:bookmarkStart w:id="5" w:name="_Toc164073253"/>
    </w:p>
    <w:p w:rsidR="00F95B54" w:rsidRPr="007B4AEA" w:rsidRDefault="00754CC0">
      <w:pPr>
        <w:pStyle w:val="1"/>
        <w:jc w:val="center"/>
      </w:pPr>
      <w:r w:rsidRPr="007B4AEA">
        <w:rPr>
          <w:rFonts w:hint="eastAsia"/>
        </w:rPr>
        <w:lastRenderedPageBreak/>
        <w:t>第一部分 询价采购公告</w:t>
      </w:r>
      <w:bookmarkEnd w:id="4"/>
      <w:bookmarkEnd w:id="5"/>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上海国家会计学院因业务需要，对以下项目进行公开询价采购，欢迎</w:t>
      </w:r>
      <w:r w:rsidRPr="007B4AEA">
        <w:rPr>
          <w:rFonts w:ascii="宋体" w:eastAsia="宋体" w:hAnsi="宋体" w:hint="eastAsia"/>
          <w:szCs w:val="21"/>
          <w:shd w:val="clear" w:color="auto" w:fill="FCFCFC"/>
        </w:rPr>
        <w:t>符合本项目资质条件的响应人报名参与。现将有关事项公告如下：</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一、项目基本情况</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1. 项目名称：上海国家会计学院《公立医院内部控制优化方法论与经典案例》图书出版服务项目</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2. 采购主要内容：《公立医院内部控制优化方法论与经典案例》一书的出版发行服务</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二、项目预算限价</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6万元。若报价超过预算限价，响应文件无效。</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三、技术规格及要求</w:t>
      </w:r>
    </w:p>
    <w:p w:rsidR="00F95B54" w:rsidRPr="007B4AEA" w:rsidRDefault="00754CC0">
      <w:pPr>
        <w:spacing w:line="300" w:lineRule="auto"/>
        <w:ind w:firstLineChars="250" w:firstLine="525"/>
        <w:rPr>
          <w:rFonts w:ascii="宋体" w:eastAsia="宋体" w:hAnsi="宋体"/>
          <w:szCs w:val="21"/>
        </w:rPr>
      </w:pPr>
      <w:r w:rsidRPr="007B4AEA">
        <w:rPr>
          <w:rFonts w:ascii="宋体" w:eastAsia="宋体" w:hAnsi="宋体" w:hint="eastAsia"/>
          <w:szCs w:val="21"/>
        </w:rPr>
        <w:t>详见本采购文件第二部分。</w:t>
      </w:r>
    </w:p>
    <w:p w:rsidR="00F95B54" w:rsidRPr="007B4AEA" w:rsidRDefault="00754CC0">
      <w:pPr>
        <w:spacing w:line="300" w:lineRule="auto"/>
        <w:jc w:val="left"/>
        <w:rPr>
          <w:rFonts w:ascii="宋体" w:eastAsia="宋体" w:hAnsi="宋体"/>
          <w:b/>
          <w:bCs/>
          <w:szCs w:val="21"/>
        </w:rPr>
      </w:pPr>
      <w:r w:rsidRPr="007B4AEA">
        <w:rPr>
          <w:rFonts w:ascii="宋体" w:eastAsia="宋体" w:hAnsi="宋体" w:hint="eastAsia"/>
          <w:b/>
          <w:bCs/>
          <w:szCs w:val="21"/>
        </w:rPr>
        <w:t>四、付款方式</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银行转账，合同签订后支付合同价款。</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五、合格供应商必须符合下列条件</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1. 具有独立承担民事责任的能力，在中华人民共和国境内注册的法人；</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2.</w:t>
      </w:r>
      <w:r w:rsidRPr="007B4AEA">
        <w:rPr>
          <w:rFonts w:ascii="宋体" w:eastAsia="宋体" w:hAnsi="宋体" w:hint="eastAsia"/>
        </w:rPr>
        <w:t xml:space="preserve"> 参加本次采购活动前3年内在经营活动中没有重大违法记录；</w:t>
      </w:r>
    </w:p>
    <w:p w:rsidR="00F95B54" w:rsidRPr="007B4AEA" w:rsidRDefault="00754CC0">
      <w:pPr>
        <w:spacing w:line="300" w:lineRule="auto"/>
        <w:ind w:firstLineChars="200" w:firstLine="420"/>
        <w:rPr>
          <w:rFonts w:ascii="宋体" w:eastAsia="宋体" w:hAnsi="宋体"/>
        </w:rPr>
      </w:pPr>
      <w:r w:rsidRPr="007B4AEA">
        <w:rPr>
          <w:rFonts w:ascii="宋体" w:eastAsia="宋体" w:hAnsi="宋体" w:cs="宋体" w:hint="eastAsia"/>
          <w:szCs w:val="21"/>
        </w:rPr>
        <w:t>3.</w:t>
      </w:r>
      <w:r w:rsidRPr="007B4AEA">
        <w:rPr>
          <w:rFonts w:ascii="宋体" w:eastAsia="宋体" w:hAnsi="宋体" w:hint="eastAsia"/>
        </w:rPr>
        <w:t xml:space="preserve"> 具有健全的财务会计制度，有依法缴纳税收和社会保障资金的良好记录；</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4. 具有良好的商业信誉，在经营活动中没有违法记录，未被列入“信用中国”网站(www.creditchina.gov.cn）“失信被执行人”、“政府采购严重违法失信行为记录名单”、“重大税收违法失信主体”（在“信用服务”一栏内查询）；</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5. 供应商须具备相关主管部门颁发合格有效的《中华人民共和国图书出版许可证》；</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6. 具有履行合同所必需的能力；</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7. 法律、行政法规规定的其他条件；</w:t>
      </w:r>
    </w:p>
    <w:p w:rsidR="00F95B54" w:rsidRPr="007B4AEA" w:rsidRDefault="00754CC0">
      <w:pPr>
        <w:spacing w:line="300" w:lineRule="auto"/>
        <w:ind w:firstLineChars="200" w:firstLine="420"/>
        <w:rPr>
          <w:rFonts w:ascii="宋体" w:eastAsia="宋体" w:hAnsi="宋体" w:cs="宋体"/>
          <w:szCs w:val="21"/>
        </w:rPr>
      </w:pPr>
      <w:r w:rsidRPr="007B4AEA">
        <w:rPr>
          <w:rFonts w:ascii="宋体" w:eastAsia="宋体" w:hAnsi="宋体" w:cs="宋体" w:hint="eastAsia"/>
          <w:szCs w:val="21"/>
        </w:rPr>
        <w:t>8. 本项目不接受联合体响应。</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六、响应文件的组成</w:t>
      </w:r>
      <w:r w:rsidRPr="007B4AEA">
        <w:rPr>
          <w:rFonts w:ascii="宋体" w:eastAsia="宋体" w:hAnsi="宋体" w:hint="eastAsia"/>
          <w:szCs w:val="21"/>
        </w:rPr>
        <w:t>（以下文件材料均需加盖单位公章）</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 xml:space="preserve">1. </w:t>
      </w:r>
      <w:r w:rsidRPr="007B4AEA">
        <w:rPr>
          <w:rFonts w:ascii="宋体" w:eastAsia="宋体" w:hAnsi="宋体" w:cs="宋体" w:hint="eastAsia"/>
          <w:kern w:val="0"/>
          <w:szCs w:val="21"/>
        </w:rPr>
        <w:t>★</w:t>
      </w:r>
      <w:r w:rsidRPr="007B4AEA">
        <w:rPr>
          <w:rFonts w:ascii="宋体" w:eastAsia="宋体" w:hAnsi="宋体" w:hint="eastAsia"/>
          <w:szCs w:val="21"/>
        </w:rPr>
        <w:t>响应书；</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lastRenderedPageBreak/>
        <w:t xml:space="preserve">2. </w:t>
      </w:r>
      <w:r w:rsidRPr="007B4AEA">
        <w:rPr>
          <w:rFonts w:ascii="宋体" w:eastAsia="宋体" w:hAnsi="宋体" w:cs="宋体" w:hint="eastAsia"/>
          <w:kern w:val="0"/>
          <w:szCs w:val="21"/>
        </w:rPr>
        <w:t>★</w:t>
      </w:r>
      <w:r w:rsidRPr="007B4AEA">
        <w:rPr>
          <w:rFonts w:ascii="宋体" w:eastAsia="宋体" w:hAnsi="宋体" w:hint="eastAsia"/>
          <w:szCs w:val="21"/>
        </w:rPr>
        <w:t>报价一览表；</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 xml:space="preserve">3. </w:t>
      </w:r>
      <w:r w:rsidRPr="007B4AEA">
        <w:rPr>
          <w:rFonts w:ascii="宋体" w:eastAsia="宋体" w:hAnsi="宋体" w:cs="宋体" w:hint="eastAsia"/>
          <w:kern w:val="0"/>
          <w:szCs w:val="21"/>
        </w:rPr>
        <w:t>★</w:t>
      </w:r>
      <w:r w:rsidRPr="007B4AEA">
        <w:rPr>
          <w:rFonts w:ascii="宋体" w:eastAsia="宋体" w:hAnsi="宋体" w:hint="eastAsia"/>
          <w:szCs w:val="21"/>
        </w:rPr>
        <w:t>报价供应</w:t>
      </w:r>
      <w:proofErr w:type="gramStart"/>
      <w:r w:rsidRPr="007B4AEA">
        <w:rPr>
          <w:rFonts w:ascii="宋体" w:eastAsia="宋体" w:hAnsi="宋体" w:hint="eastAsia"/>
          <w:szCs w:val="21"/>
        </w:rPr>
        <w:t>商法定</w:t>
      </w:r>
      <w:proofErr w:type="gramEnd"/>
      <w:r w:rsidRPr="007B4AEA">
        <w:rPr>
          <w:rFonts w:ascii="宋体" w:eastAsia="宋体" w:hAnsi="宋体" w:hint="eastAsia"/>
          <w:szCs w:val="21"/>
        </w:rPr>
        <w:t>代表人资格证明书及其身份证复印件；</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 xml:space="preserve">4. </w:t>
      </w:r>
      <w:r w:rsidRPr="007B4AEA">
        <w:rPr>
          <w:rFonts w:ascii="宋体" w:eastAsia="宋体" w:hAnsi="宋体" w:cs="宋体" w:hint="eastAsia"/>
          <w:kern w:val="0"/>
          <w:szCs w:val="21"/>
        </w:rPr>
        <w:t>★</w:t>
      </w:r>
      <w:r w:rsidRPr="007B4AEA">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 xml:space="preserve">5. </w:t>
      </w:r>
      <w:r w:rsidRPr="007B4AEA">
        <w:rPr>
          <w:rFonts w:ascii="宋体" w:eastAsia="宋体" w:hAnsi="宋体" w:cs="宋体" w:hint="eastAsia"/>
          <w:kern w:val="0"/>
          <w:szCs w:val="21"/>
        </w:rPr>
        <w:t>★</w:t>
      </w:r>
      <w:r w:rsidRPr="007B4AEA">
        <w:rPr>
          <w:rFonts w:ascii="宋体" w:eastAsia="宋体" w:hAnsi="宋体" w:hint="eastAsia"/>
          <w:szCs w:val="21"/>
        </w:rPr>
        <w:t>报价供应商营业执照（营业范围必须包含所需求项目内容）复印件；</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6.</w:t>
      </w:r>
      <w:r w:rsidRPr="007B4AEA">
        <w:rPr>
          <w:rFonts w:ascii="宋体" w:eastAsia="宋体" w:hAnsi="宋体" w:cs="宋体" w:hint="eastAsia"/>
          <w:szCs w:val="21"/>
        </w:rPr>
        <w:t xml:space="preserve"> </w:t>
      </w:r>
      <w:r w:rsidRPr="007B4AEA">
        <w:rPr>
          <w:rFonts w:ascii="宋体" w:eastAsia="宋体" w:hAnsi="宋体" w:cs="宋体" w:hint="eastAsia"/>
          <w:kern w:val="0"/>
          <w:szCs w:val="21"/>
        </w:rPr>
        <w:t>★</w:t>
      </w:r>
      <w:r w:rsidRPr="007B4AEA">
        <w:rPr>
          <w:rFonts w:ascii="宋体" w:eastAsia="宋体" w:hAnsi="宋体" w:cs="宋体" w:hint="eastAsia"/>
          <w:szCs w:val="21"/>
        </w:rPr>
        <w:t>相关主管部门颁发合格有效的《中华人民共和国图书出版许可证》；</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 xml:space="preserve">7. </w:t>
      </w:r>
      <w:r w:rsidRPr="007B4AEA">
        <w:rPr>
          <w:rFonts w:ascii="宋体" w:eastAsia="宋体" w:hAnsi="宋体" w:cs="宋体" w:hint="eastAsia"/>
          <w:kern w:val="0"/>
          <w:szCs w:val="21"/>
        </w:rPr>
        <w:t>★</w:t>
      </w:r>
      <w:r w:rsidRPr="007B4AEA">
        <w:rPr>
          <w:rFonts w:ascii="宋体" w:eastAsia="宋体" w:hAnsi="宋体" w:hint="eastAsia"/>
          <w:szCs w:val="21"/>
        </w:rPr>
        <w:t>参加本次询价采购活动前3年内在经营活动中没有重大违法记录的书面声明；</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 xml:space="preserve">8. </w:t>
      </w:r>
      <w:r w:rsidRPr="007B4AEA">
        <w:rPr>
          <w:rFonts w:ascii="宋体" w:eastAsia="宋体" w:hAnsi="宋体" w:cs="宋体" w:hint="eastAsia"/>
          <w:kern w:val="0"/>
          <w:szCs w:val="21"/>
        </w:rPr>
        <w:t>★</w:t>
      </w:r>
      <w:r w:rsidRPr="007B4AEA">
        <w:rPr>
          <w:rFonts w:ascii="宋体" w:eastAsia="宋体" w:hAnsi="宋体" w:hint="eastAsia"/>
          <w:szCs w:val="21"/>
        </w:rPr>
        <w:t>财务状况及税收、社会保障资金缴纳情况声明函；</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9. 未被列入“信用中国”网站（www.creditchina.gov.cn）中的“失信被执行人”、“重大税收违法案件当事人名单”、“政府采购严重违法失信名单”（在“信用服务”一栏内查询，</w:t>
      </w:r>
      <w:r w:rsidRPr="007B4AEA">
        <w:rPr>
          <w:rFonts w:ascii="宋体" w:eastAsia="宋体" w:hAnsi="宋体" w:cs="宋体" w:hint="eastAsia"/>
          <w:b/>
          <w:bCs/>
          <w:kern w:val="0"/>
          <w:szCs w:val="21"/>
        </w:rPr>
        <w:t>打印相应的查询结果页面</w:t>
      </w:r>
      <w:r w:rsidRPr="007B4AEA">
        <w:rPr>
          <w:rFonts w:ascii="宋体" w:eastAsia="宋体" w:hAnsi="宋体" w:hint="eastAsia"/>
          <w:szCs w:val="21"/>
        </w:rPr>
        <w:t>）；</w:t>
      </w:r>
    </w:p>
    <w:p w:rsidR="00F95B54" w:rsidRPr="007B4AEA" w:rsidRDefault="00754CC0">
      <w:pPr>
        <w:widowControl/>
        <w:spacing w:line="300" w:lineRule="auto"/>
        <w:ind w:firstLineChars="200" w:firstLine="420"/>
        <w:jc w:val="left"/>
        <w:rPr>
          <w:rFonts w:ascii="宋体" w:eastAsia="宋体" w:hAnsi="宋体"/>
          <w:szCs w:val="21"/>
        </w:rPr>
      </w:pPr>
      <w:r w:rsidRPr="007B4AEA">
        <w:rPr>
          <w:rFonts w:ascii="宋体" w:eastAsia="宋体" w:hAnsi="宋体" w:hint="eastAsia"/>
          <w:szCs w:val="21"/>
        </w:rPr>
        <w:t>10. 技术部分文件，包括（出版参数、供货方案、验收方案、进度计划、应急预案、质量保证措施及售后服务承诺等）；</w:t>
      </w:r>
    </w:p>
    <w:p w:rsidR="00F95B54" w:rsidRPr="007B4AEA" w:rsidRDefault="00754CC0">
      <w:pPr>
        <w:widowControl/>
        <w:spacing w:line="300" w:lineRule="auto"/>
        <w:ind w:firstLineChars="200" w:firstLine="420"/>
        <w:jc w:val="left"/>
        <w:rPr>
          <w:rFonts w:ascii="宋体" w:eastAsia="宋体" w:hAnsi="宋体"/>
          <w:szCs w:val="21"/>
        </w:rPr>
      </w:pPr>
      <w:r w:rsidRPr="007B4AEA">
        <w:rPr>
          <w:rFonts w:ascii="宋体" w:eastAsia="宋体" w:hAnsi="宋体" w:hint="eastAsia"/>
          <w:szCs w:val="21"/>
        </w:rPr>
        <w:t>11．近三年内同类服务项目的合同业绩证明。</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七、递交响应文件的截止时间、地点和要求</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（一）递交响应文件截止时间、地点及方式</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截止时间：2025年4月1</w:t>
      </w:r>
      <w:r w:rsidR="000F4790">
        <w:rPr>
          <w:rFonts w:ascii="宋体" w:eastAsia="宋体" w:hAnsi="宋体"/>
          <w:szCs w:val="21"/>
        </w:rPr>
        <w:t>8</w:t>
      </w:r>
      <w:r w:rsidRPr="007B4AEA">
        <w:rPr>
          <w:rFonts w:ascii="宋体" w:eastAsia="宋体" w:hAnsi="宋体" w:hint="eastAsia"/>
          <w:szCs w:val="21"/>
        </w:rPr>
        <w:t>日15:00之前</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递交地点：上海市青浦</w:t>
      </w:r>
      <w:proofErr w:type="gramStart"/>
      <w:r w:rsidRPr="007B4AEA">
        <w:rPr>
          <w:rFonts w:ascii="宋体" w:eastAsia="宋体" w:hAnsi="宋体" w:hint="eastAsia"/>
          <w:szCs w:val="21"/>
        </w:rPr>
        <w:t>区盈港东路</w:t>
      </w:r>
      <w:proofErr w:type="gramEnd"/>
      <w:r w:rsidRPr="007B4AEA">
        <w:rPr>
          <w:rFonts w:ascii="宋体" w:eastAsia="宋体" w:hAnsi="宋体" w:hint="eastAsia"/>
          <w:szCs w:val="21"/>
        </w:rPr>
        <w:t>777号行政教研楼二楼2</w:t>
      </w:r>
      <w:r w:rsidRPr="007B4AEA">
        <w:rPr>
          <w:rFonts w:ascii="宋体" w:eastAsia="宋体" w:hAnsi="宋体"/>
          <w:szCs w:val="21"/>
        </w:rPr>
        <w:t>04</w:t>
      </w:r>
      <w:r w:rsidRPr="007B4AEA">
        <w:rPr>
          <w:rFonts w:ascii="宋体" w:eastAsia="宋体" w:hAnsi="宋体" w:hint="eastAsia"/>
          <w:szCs w:val="21"/>
        </w:rPr>
        <w:t xml:space="preserve">（上海国家会计学院教研部办公室） </w:t>
      </w:r>
      <w:bookmarkStart w:id="6" w:name="_GoBack"/>
      <w:bookmarkEnd w:id="6"/>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递交方式：现场递交或快递邮寄。</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响应文件须于响应文件递交截止时间之前直接送达递交地点，以电报、电话、传真、电子邮件形式递交的响应文件将不予接受，逾期送达或未按规定进行密封的响应文件恕不接受。快递邮寄方式的请务必包装结实。</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如采购人要求必须现场提交方式递交响应文件的，需要采购人和报价供应商分别在询价响应文件递交确认单进行签字确认一式二份，采购人和报价供应商各执一份。</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（二）所有响应文件一正两副共计三份，应加盖公章，密封装在单独的信封或档案袋中</w:t>
      </w:r>
      <w:r w:rsidRPr="007B4AEA">
        <w:rPr>
          <w:rFonts w:ascii="宋体" w:eastAsia="宋体" w:hAnsi="宋体" w:hint="eastAsia"/>
          <w:szCs w:val="21"/>
        </w:rPr>
        <w:lastRenderedPageBreak/>
        <w:t>进行提交，信封或档案袋封面注明“</w:t>
      </w:r>
      <w:r w:rsidRPr="007B4AEA">
        <w:rPr>
          <w:rFonts w:ascii="宋体" w:eastAsia="宋体" w:hAnsi="宋体" w:hint="eastAsia"/>
          <w:b/>
          <w:bCs/>
          <w:szCs w:val="21"/>
        </w:rPr>
        <w:t>上海国家会计学院《公立医院内部控制优化方法论与经典案例》图书出版服务项目采购报价</w:t>
      </w:r>
      <w:r w:rsidRPr="007B4AEA">
        <w:rPr>
          <w:rFonts w:ascii="宋体" w:eastAsia="宋体" w:hAnsi="宋体" w:hint="eastAsia"/>
          <w:szCs w:val="21"/>
        </w:rPr>
        <w:t>”字样，并在信封的封装处加盖公章，另需提供响应文件的完整电子稿及扫描稿一份（U盘）。以上响应文件及U盘概不退还。</w:t>
      </w:r>
    </w:p>
    <w:p w:rsidR="00F95B54" w:rsidRPr="007B4AEA" w:rsidRDefault="00754CC0">
      <w:pPr>
        <w:spacing w:line="300" w:lineRule="auto"/>
        <w:rPr>
          <w:rFonts w:ascii="宋体" w:eastAsia="宋体" w:hAnsi="宋体"/>
          <w:b/>
          <w:bCs/>
          <w:szCs w:val="21"/>
        </w:rPr>
      </w:pPr>
      <w:r w:rsidRPr="007B4AEA">
        <w:rPr>
          <w:rFonts w:ascii="宋体" w:eastAsia="宋体" w:hAnsi="宋体" w:hint="eastAsia"/>
          <w:b/>
          <w:bCs/>
          <w:szCs w:val="21"/>
        </w:rPr>
        <w:t>八、供应商确定原则</w:t>
      </w:r>
    </w:p>
    <w:p w:rsidR="00F95B54" w:rsidRPr="007B4AEA" w:rsidRDefault="00754CC0">
      <w:pPr>
        <w:spacing w:line="300" w:lineRule="auto"/>
        <w:ind w:firstLineChars="200" w:firstLine="420"/>
        <w:rPr>
          <w:rFonts w:ascii="宋体" w:eastAsia="宋体" w:hAnsi="宋体"/>
          <w:szCs w:val="21"/>
        </w:rPr>
      </w:pPr>
      <w:r w:rsidRPr="007B4AEA">
        <w:rPr>
          <w:rFonts w:ascii="宋体" w:eastAsia="宋体" w:hAnsi="宋体" w:hint="eastAsia"/>
          <w:szCs w:val="21"/>
        </w:rPr>
        <w:t>上海国家会计学院将组成相关的询价评审小组，根据评审办法，得分排名第一的确定为成交供应商。评审结果经相关程序上报学院核准后方为有效。</w:t>
      </w:r>
    </w:p>
    <w:p w:rsidR="00F95B54" w:rsidRPr="007B4AEA" w:rsidRDefault="00754CC0">
      <w:pPr>
        <w:spacing w:line="300" w:lineRule="auto"/>
        <w:rPr>
          <w:rFonts w:ascii="宋体" w:eastAsia="宋体" w:hAnsi="宋体"/>
          <w:szCs w:val="21"/>
        </w:rPr>
      </w:pPr>
      <w:r w:rsidRPr="007B4AEA">
        <w:rPr>
          <w:rFonts w:ascii="宋体" w:eastAsia="宋体" w:hAnsi="宋体" w:hint="eastAsia"/>
          <w:b/>
          <w:bCs/>
          <w:szCs w:val="21"/>
        </w:rPr>
        <w:t>九、联系方式</w:t>
      </w:r>
    </w:p>
    <w:p w:rsidR="00F95B54" w:rsidRPr="007B4AEA" w:rsidRDefault="00754CC0">
      <w:pPr>
        <w:pStyle w:val="af5"/>
        <w:spacing w:before="0" w:beforeAutospacing="0" w:after="0" w:afterAutospacing="0" w:line="300" w:lineRule="auto"/>
        <w:ind w:firstLineChars="200" w:firstLine="420"/>
        <w:rPr>
          <w:rFonts w:cs="Times New Roman"/>
          <w:kern w:val="2"/>
          <w:sz w:val="21"/>
          <w:szCs w:val="21"/>
        </w:rPr>
      </w:pPr>
      <w:r w:rsidRPr="007B4AEA">
        <w:rPr>
          <w:rFonts w:cs="Times New Roman" w:hint="eastAsia"/>
          <w:kern w:val="2"/>
          <w:sz w:val="21"/>
          <w:szCs w:val="21"/>
        </w:rPr>
        <w:t>采购人:上海国家会计学院</w:t>
      </w:r>
    </w:p>
    <w:p w:rsidR="00F95B54" w:rsidRPr="007B4AEA" w:rsidRDefault="00754CC0">
      <w:pPr>
        <w:pStyle w:val="af5"/>
        <w:spacing w:before="0" w:beforeAutospacing="0" w:after="0" w:afterAutospacing="0" w:line="300" w:lineRule="auto"/>
        <w:ind w:firstLineChars="200" w:firstLine="420"/>
        <w:rPr>
          <w:rFonts w:cs="Times New Roman"/>
          <w:kern w:val="2"/>
          <w:sz w:val="21"/>
          <w:szCs w:val="21"/>
        </w:rPr>
      </w:pPr>
      <w:r w:rsidRPr="007B4AEA">
        <w:rPr>
          <w:rFonts w:cs="Times New Roman" w:hint="eastAsia"/>
          <w:kern w:val="2"/>
          <w:sz w:val="21"/>
          <w:szCs w:val="21"/>
        </w:rPr>
        <w:t>地址：上海市青浦</w:t>
      </w:r>
      <w:proofErr w:type="gramStart"/>
      <w:r w:rsidRPr="007B4AEA">
        <w:rPr>
          <w:rFonts w:cs="Times New Roman" w:hint="eastAsia"/>
          <w:kern w:val="2"/>
          <w:sz w:val="21"/>
          <w:szCs w:val="21"/>
        </w:rPr>
        <w:t>区盈港东路</w:t>
      </w:r>
      <w:proofErr w:type="gramEnd"/>
      <w:r w:rsidRPr="007B4AEA">
        <w:rPr>
          <w:rFonts w:cs="Times New Roman" w:hint="eastAsia"/>
          <w:kern w:val="2"/>
          <w:sz w:val="21"/>
          <w:szCs w:val="21"/>
        </w:rPr>
        <w:t>777号</w:t>
      </w:r>
    </w:p>
    <w:p w:rsidR="00F95B54" w:rsidRPr="007B4AEA" w:rsidRDefault="00754CC0">
      <w:pPr>
        <w:pStyle w:val="af5"/>
        <w:spacing w:before="0" w:beforeAutospacing="0" w:after="0" w:afterAutospacing="0" w:line="300" w:lineRule="auto"/>
        <w:ind w:firstLineChars="200" w:firstLine="420"/>
        <w:rPr>
          <w:rFonts w:cs="Times New Roman"/>
          <w:kern w:val="2"/>
          <w:sz w:val="21"/>
          <w:szCs w:val="21"/>
        </w:rPr>
      </w:pPr>
      <w:r w:rsidRPr="007B4AEA">
        <w:rPr>
          <w:rFonts w:cs="Times New Roman" w:hint="eastAsia"/>
          <w:kern w:val="2"/>
          <w:sz w:val="21"/>
          <w:szCs w:val="21"/>
        </w:rPr>
        <w:t>联系人：王老师</w:t>
      </w:r>
    </w:p>
    <w:p w:rsidR="00F95B54" w:rsidRPr="007B4AEA" w:rsidRDefault="00754CC0">
      <w:pPr>
        <w:pStyle w:val="af5"/>
        <w:spacing w:before="0" w:beforeAutospacing="0" w:after="0" w:afterAutospacing="0" w:line="300" w:lineRule="auto"/>
        <w:ind w:firstLineChars="200" w:firstLine="420"/>
        <w:rPr>
          <w:rFonts w:cs="Times New Roman"/>
          <w:kern w:val="2"/>
          <w:sz w:val="21"/>
          <w:szCs w:val="21"/>
        </w:rPr>
      </w:pPr>
      <w:r w:rsidRPr="007B4AEA">
        <w:rPr>
          <w:rFonts w:cs="Times New Roman" w:hint="eastAsia"/>
          <w:kern w:val="2"/>
          <w:sz w:val="21"/>
          <w:szCs w:val="21"/>
        </w:rPr>
        <w:t>电话：</w:t>
      </w:r>
      <w:r w:rsidRPr="007B4AEA">
        <w:rPr>
          <w:rFonts w:cs="Times New Roman"/>
          <w:kern w:val="2"/>
          <w:sz w:val="21"/>
          <w:szCs w:val="21"/>
        </w:rPr>
        <w:t>021-39768175</w:t>
      </w:r>
      <w:r w:rsidRPr="007B4AEA">
        <w:rPr>
          <w:rFonts w:cs="Times New Roman" w:hint="eastAsia"/>
          <w:kern w:val="2"/>
          <w:sz w:val="21"/>
          <w:szCs w:val="21"/>
        </w:rPr>
        <w:t>，</w:t>
      </w:r>
      <w:r w:rsidRPr="007B4AEA">
        <w:rPr>
          <w:rFonts w:cs="Times New Roman"/>
          <w:kern w:val="2"/>
          <w:sz w:val="21"/>
          <w:szCs w:val="21"/>
        </w:rPr>
        <w:t>18121168175</w:t>
      </w:r>
    </w:p>
    <w:p w:rsidR="00F95B54" w:rsidRPr="007B4AEA" w:rsidRDefault="00754CC0">
      <w:pPr>
        <w:pStyle w:val="af5"/>
        <w:spacing w:before="0" w:beforeAutospacing="0" w:after="0" w:afterAutospacing="0" w:line="300" w:lineRule="auto"/>
        <w:ind w:firstLineChars="200" w:firstLine="420"/>
        <w:rPr>
          <w:rFonts w:cs="Times New Roman"/>
          <w:kern w:val="2"/>
          <w:sz w:val="21"/>
          <w:szCs w:val="21"/>
        </w:rPr>
      </w:pPr>
      <w:r w:rsidRPr="007B4AEA">
        <w:rPr>
          <w:rFonts w:cs="Times New Roman" w:hint="eastAsia"/>
          <w:kern w:val="2"/>
          <w:sz w:val="21"/>
          <w:szCs w:val="21"/>
        </w:rPr>
        <w:t>纪委办监督电话：021-69768026</w:t>
      </w:r>
    </w:p>
    <w:p w:rsidR="00F95B54" w:rsidRPr="007B4AEA" w:rsidRDefault="00754CC0">
      <w:pPr>
        <w:spacing w:line="300" w:lineRule="auto"/>
        <w:rPr>
          <w:rFonts w:ascii="宋体" w:eastAsia="宋体" w:hAnsi="宋体"/>
          <w:szCs w:val="21"/>
        </w:rPr>
      </w:pPr>
      <w:r w:rsidRPr="007B4AEA">
        <w:rPr>
          <w:rFonts w:ascii="宋体" w:eastAsia="宋体" w:hAnsi="宋体" w:hint="eastAsia"/>
          <w:b/>
          <w:bCs/>
          <w:szCs w:val="21"/>
        </w:rPr>
        <w:t>十、其他</w:t>
      </w:r>
    </w:p>
    <w:p w:rsidR="00F95B54" w:rsidRPr="007B4AEA" w:rsidRDefault="00754CC0">
      <w:pPr>
        <w:pStyle w:val="af5"/>
        <w:spacing w:before="0" w:beforeAutospacing="0" w:after="0" w:afterAutospacing="0" w:line="300" w:lineRule="auto"/>
        <w:ind w:firstLineChars="200" w:firstLine="420"/>
        <w:rPr>
          <w:rFonts w:cs="Times New Roman"/>
          <w:kern w:val="2"/>
          <w:sz w:val="21"/>
          <w:szCs w:val="21"/>
        </w:rPr>
      </w:pPr>
      <w:r w:rsidRPr="007B4AEA">
        <w:rPr>
          <w:rFonts w:cs="Times New Roman" w:hint="eastAsia"/>
          <w:kern w:val="2"/>
          <w:sz w:val="21"/>
          <w:szCs w:val="21"/>
        </w:rPr>
        <w:t>本公告在上海国家会计学院网站上公示。此公告最终解释权归学院</w:t>
      </w:r>
      <w:r w:rsidR="00B51A0A">
        <w:rPr>
          <w:rFonts w:cs="Times New Roman" w:hint="eastAsia"/>
          <w:kern w:val="2"/>
          <w:sz w:val="21"/>
          <w:szCs w:val="21"/>
        </w:rPr>
        <w:t>教研</w:t>
      </w:r>
      <w:r w:rsidRPr="007B4AEA">
        <w:rPr>
          <w:rFonts w:cs="Times New Roman" w:hint="eastAsia"/>
          <w:kern w:val="2"/>
          <w:sz w:val="21"/>
          <w:szCs w:val="21"/>
        </w:rPr>
        <w:t>部所有。</w:t>
      </w:r>
    </w:p>
    <w:p w:rsidR="00F95B54" w:rsidRPr="007B4AEA" w:rsidRDefault="00F95B54">
      <w:pPr>
        <w:pStyle w:val="af5"/>
        <w:spacing w:before="0" w:beforeAutospacing="0" w:after="0" w:afterAutospacing="0" w:line="300" w:lineRule="auto"/>
        <w:ind w:firstLineChars="200" w:firstLine="420"/>
        <w:rPr>
          <w:rFonts w:cs="Times New Roman"/>
          <w:kern w:val="2"/>
          <w:sz w:val="21"/>
          <w:szCs w:val="21"/>
        </w:rPr>
      </w:pPr>
    </w:p>
    <w:p w:rsidR="00F95B54" w:rsidRPr="007B4AEA" w:rsidRDefault="00F95B54">
      <w:pPr>
        <w:pStyle w:val="af5"/>
        <w:spacing w:before="0" w:beforeAutospacing="0" w:after="0" w:afterAutospacing="0" w:line="300" w:lineRule="auto"/>
        <w:ind w:firstLineChars="200" w:firstLine="420"/>
        <w:jc w:val="right"/>
        <w:rPr>
          <w:rFonts w:cs="Times New Roman"/>
          <w:kern w:val="2"/>
          <w:sz w:val="21"/>
          <w:szCs w:val="21"/>
        </w:rPr>
      </w:pPr>
    </w:p>
    <w:p w:rsidR="00F95B54" w:rsidRPr="007B4AEA" w:rsidRDefault="00754CC0">
      <w:pPr>
        <w:pStyle w:val="af5"/>
        <w:spacing w:before="0" w:beforeAutospacing="0" w:after="0" w:afterAutospacing="0" w:line="300" w:lineRule="auto"/>
        <w:ind w:firstLineChars="200" w:firstLine="420"/>
        <w:jc w:val="right"/>
        <w:rPr>
          <w:rFonts w:cs="Times New Roman"/>
          <w:kern w:val="2"/>
          <w:sz w:val="21"/>
          <w:szCs w:val="21"/>
        </w:rPr>
      </w:pPr>
      <w:r w:rsidRPr="007B4AEA">
        <w:rPr>
          <w:rFonts w:cs="Times New Roman" w:hint="eastAsia"/>
          <w:kern w:val="2"/>
          <w:sz w:val="21"/>
          <w:szCs w:val="21"/>
        </w:rPr>
        <w:t>上海国家会计学院</w:t>
      </w:r>
    </w:p>
    <w:p w:rsidR="00F95B54" w:rsidRPr="007B4AEA" w:rsidRDefault="00754CC0">
      <w:pPr>
        <w:pStyle w:val="af5"/>
        <w:spacing w:before="0" w:beforeAutospacing="0" w:after="0" w:afterAutospacing="0" w:line="300" w:lineRule="auto"/>
        <w:ind w:firstLineChars="200" w:firstLine="420"/>
        <w:jc w:val="right"/>
        <w:rPr>
          <w:rFonts w:cs="Times New Roman"/>
          <w:kern w:val="2"/>
          <w:sz w:val="21"/>
          <w:szCs w:val="21"/>
        </w:rPr>
      </w:pPr>
      <w:r w:rsidRPr="007B4AEA">
        <w:rPr>
          <w:rFonts w:cs="Times New Roman" w:hint="eastAsia"/>
          <w:kern w:val="2"/>
          <w:sz w:val="21"/>
          <w:szCs w:val="21"/>
        </w:rPr>
        <w:t>2025年4月1</w:t>
      </w:r>
      <w:r w:rsidR="00683EF2" w:rsidRPr="007B4AEA">
        <w:rPr>
          <w:rFonts w:cs="Times New Roman"/>
          <w:kern w:val="2"/>
          <w:sz w:val="21"/>
          <w:szCs w:val="21"/>
        </w:rPr>
        <w:t>2</w:t>
      </w:r>
      <w:r w:rsidRPr="007B4AEA">
        <w:rPr>
          <w:rFonts w:cs="Times New Roman" w:hint="eastAsia"/>
          <w:kern w:val="2"/>
          <w:sz w:val="21"/>
          <w:szCs w:val="21"/>
        </w:rPr>
        <w:t>日</w:t>
      </w:r>
    </w:p>
    <w:p w:rsidR="00F95B54" w:rsidRPr="007B4AEA" w:rsidRDefault="00754CC0">
      <w:pPr>
        <w:pStyle w:val="1"/>
        <w:jc w:val="center"/>
      </w:pPr>
      <w:r w:rsidRPr="007B4AEA">
        <w:rPr>
          <w:rFonts w:hint="eastAsia"/>
          <w:szCs w:val="21"/>
        </w:rPr>
        <w:br w:type="page"/>
      </w:r>
      <w:bookmarkStart w:id="7" w:name="_Hlk146373806"/>
      <w:bookmarkStart w:id="8" w:name="_Toc164072659"/>
      <w:bookmarkStart w:id="9" w:name="_Toc164073254"/>
      <w:r w:rsidRPr="007B4AEA">
        <w:rPr>
          <w:rFonts w:hint="eastAsia"/>
        </w:rPr>
        <w:lastRenderedPageBreak/>
        <w:t>第二部分 技术规格及要求</w:t>
      </w:r>
      <w:bookmarkEnd w:id="7"/>
      <w:bookmarkEnd w:id="8"/>
      <w:bookmarkEnd w:id="9"/>
    </w:p>
    <w:p w:rsidR="00F95B54" w:rsidRPr="007B4AEA" w:rsidRDefault="00754CC0">
      <w:pPr>
        <w:spacing w:line="360" w:lineRule="auto"/>
        <w:jc w:val="left"/>
        <w:rPr>
          <w:rFonts w:ascii="宋体" w:eastAsia="宋体" w:hAnsi="宋体"/>
          <w:b/>
          <w:kern w:val="0"/>
        </w:rPr>
      </w:pPr>
      <w:r w:rsidRPr="007B4AEA">
        <w:rPr>
          <w:rFonts w:ascii="宋体" w:eastAsia="宋体" w:hAnsi="宋体" w:hint="eastAsia"/>
          <w:b/>
          <w:kern w:val="0"/>
        </w:rPr>
        <w:t>一、技术服务内容</w:t>
      </w:r>
    </w:p>
    <w:p w:rsidR="00F95B54" w:rsidRPr="007B4AEA" w:rsidRDefault="00754CC0">
      <w:pPr>
        <w:spacing w:line="360" w:lineRule="auto"/>
        <w:ind w:leftChars="200" w:left="420"/>
        <w:jc w:val="left"/>
        <w:rPr>
          <w:rFonts w:ascii="宋体" w:eastAsia="宋体" w:hAnsi="宋体"/>
          <w:bCs/>
          <w:kern w:val="0"/>
        </w:rPr>
      </w:pPr>
      <w:r w:rsidRPr="007B4AEA">
        <w:rPr>
          <w:rFonts w:ascii="宋体" w:eastAsia="宋体" w:hAnsi="宋体" w:hint="eastAsia"/>
          <w:bCs/>
          <w:kern w:val="0"/>
        </w:rPr>
        <w:t>1.提供书稿的版面、内容审稿等服务，并根据书稿的内容按适合的开本字体字号进行组织排版，并对书稿的修改提出相应建议和意见；</w:t>
      </w:r>
    </w:p>
    <w:p w:rsidR="00F95B54" w:rsidRPr="007B4AEA" w:rsidRDefault="00754CC0">
      <w:pPr>
        <w:spacing w:line="360" w:lineRule="auto"/>
        <w:ind w:leftChars="200" w:left="420"/>
        <w:jc w:val="left"/>
        <w:rPr>
          <w:rFonts w:ascii="宋体" w:eastAsia="宋体" w:hAnsi="宋体"/>
          <w:bCs/>
          <w:kern w:val="0"/>
        </w:rPr>
      </w:pPr>
      <w:r w:rsidRPr="007B4AEA">
        <w:rPr>
          <w:rFonts w:ascii="宋体" w:eastAsia="宋体" w:hAnsi="宋体" w:hint="eastAsia"/>
          <w:bCs/>
          <w:kern w:val="0"/>
        </w:rPr>
        <w:t>2.书稿成书后提供对图书的印刷服务，印刷要求最低限度使用普通书籍使用的胶版印刷用纸，同时提供不少于</w:t>
      </w:r>
      <w:r w:rsidRPr="007B4AEA">
        <w:rPr>
          <w:rFonts w:ascii="宋体" w:eastAsia="宋体" w:hAnsi="宋体" w:cs="宋体" w:hint="eastAsia"/>
          <w:bCs/>
          <w:kern w:val="0"/>
          <w:szCs w:val="21"/>
        </w:rPr>
        <w:t>50</w:t>
      </w:r>
      <w:r w:rsidRPr="007B4AEA">
        <w:rPr>
          <w:rFonts w:ascii="宋体" w:eastAsia="宋体" w:hAnsi="宋体" w:hint="eastAsia"/>
          <w:bCs/>
          <w:kern w:val="0"/>
        </w:rPr>
        <w:t>册样书；</w:t>
      </w:r>
    </w:p>
    <w:p w:rsidR="00F95B54" w:rsidRPr="007B4AEA" w:rsidRDefault="00754CC0">
      <w:pPr>
        <w:spacing w:line="360" w:lineRule="auto"/>
        <w:ind w:leftChars="200" w:left="420"/>
        <w:jc w:val="left"/>
        <w:rPr>
          <w:rFonts w:ascii="宋体" w:eastAsia="宋体" w:hAnsi="宋体"/>
          <w:bCs/>
          <w:kern w:val="0"/>
        </w:rPr>
      </w:pPr>
      <w:r w:rsidRPr="007B4AEA">
        <w:rPr>
          <w:rFonts w:ascii="宋体" w:eastAsia="宋体" w:hAnsi="宋体" w:hint="eastAsia"/>
          <w:bCs/>
          <w:kern w:val="0"/>
        </w:rPr>
        <w:t>3.提供对图书的发行服务。</w:t>
      </w:r>
    </w:p>
    <w:p w:rsidR="00F95B54" w:rsidRPr="007B4AEA" w:rsidRDefault="00754CC0">
      <w:pPr>
        <w:spacing w:line="360" w:lineRule="auto"/>
        <w:jc w:val="left"/>
        <w:rPr>
          <w:rFonts w:ascii="宋体" w:eastAsia="宋体" w:hAnsi="宋体" w:cs="宋体"/>
          <w:b/>
          <w:bCs/>
          <w:kern w:val="0"/>
          <w:szCs w:val="21"/>
        </w:rPr>
      </w:pPr>
      <w:r w:rsidRPr="007B4AEA">
        <w:rPr>
          <w:rFonts w:ascii="宋体" w:eastAsia="宋体" w:hAnsi="宋体" w:cs="宋体" w:hint="eastAsia"/>
          <w:b/>
          <w:bCs/>
          <w:kern w:val="0"/>
          <w:szCs w:val="21"/>
        </w:rPr>
        <w:t>二、规格标准</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1.书籍规格：书籍的规格应符合国家标准，具体尺寸、开本等技术参数需根据实际出版需求确定。</w:t>
      </w:r>
    </w:p>
    <w:p w:rsidR="00F95B54" w:rsidRPr="007B4AEA" w:rsidRDefault="00754CC0">
      <w:pPr>
        <w:spacing w:line="360" w:lineRule="auto"/>
        <w:ind w:leftChars="200" w:left="420"/>
        <w:jc w:val="left"/>
        <w:rPr>
          <w:rFonts w:ascii="宋体" w:eastAsia="宋体" w:hAnsi="宋体"/>
          <w:kern w:val="0"/>
        </w:rPr>
      </w:pPr>
      <w:r w:rsidRPr="007B4AEA">
        <w:rPr>
          <w:rFonts w:ascii="宋体" w:eastAsia="宋体" w:hAnsi="宋体" w:hint="eastAsia"/>
          <w:kern w:val="0"/>
        </w:rPr>
        <w:t>2.纸张要求：图书净尺寸为185mm*260mm，正文纸采用70g胶版纸，封面纸采用250g铜版纸彩色印刷，覆膜。</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3.印刷要求：书籍应采用黑白印刷，确保文字、线条正确，前后一致，规范统一，图面清晰。</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4.版面字数：正文版面字数约为250千字。</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5.印刷质量：差错率不超过万分之一，以国家正式颁布的法律法规、国家标准和相关行业制定的行业标准为依据。</w:t>
      </w:r>
    </w:p>
    <w:p w:rsidR="00F95B54" w:rsidRPr="007B4AEA" w:rsidRDefault="00754CC0">
      <w:pPr>
        <w:spacing w:line="360" w:lineRule="auto"/>
        <w:ind w:leftChars="200" w:left="420"/>
        <w:jc w:val="left"/>
        <w:rPr>
          <w:rFonts w:ascii="宋体" w:eastAsia="宋体" w:hAnsi="宋体"/>
          <w:kern w:val="0"/>
        </w:rPr>
      </w:pPr>
      <w:r w:rsidRPr="007B4AEA">
        <w:rPr>
          <w:rFonts w:ascii="宋体" w:eastAsia="宋体" w:hAnsi="宋体" w:hint="eastAsia"/>
          <w:kern w:val="0"/>
        </w:rPr>
        <w:t>6.设计质量：书籍的整体设计和封面、扉页、插图等设计均符合国家有关技术标准和规定。</w:t>
      </w:r>
    </w:p>
    <w:p w:rsidR="00F95B54" w:rsidRPr="007B4AEA" w:rsidRDefault="00754CC0">
      <w:pPr>
        <w:spacing w:line="360" w:lineRule="auto"/>
        <w:ind w:leftChars="200" w:left="420"/>
        <w:jc w:val="left"/>
        <w:rPr>
          <w:rFonts w:ascii="宋体" w:eastAsia="宋体" w:hAnsi="宋体"/>
          <w:kern w:val="0"/>
        </w:rPr>
      </w:pPr>
      <w:r w:rsidRPr="007B4AEA">
        <w:rPr>
          <w:rFonts w:ascii="宋体" w:eastAsia="宋体" w:hAnsi="宋体" w:hint="eastAsia"/>
          <w:kern w:val="0"/>
        </w:rPr>
        <w:t>7.</w:t>
      </w:r>
      <w:r w:rsidRPr="007B4AEA">
        <w:rPr>
          <w:rFonts w:hint="eastAsia"/>
        </w:rPr>
        <w:t xml:space="preserve"> </w:t>
      </w:r>
      <w:r w:rsidRPr="007B4AEA">
        <w:rPr>
          <w:rFonts w:ascii="宋体" w:eastAsia="宋体" w:hAnsi="宋体" w:hint="eastAsia"/>
          <w:kern w:val="0"/>
        </w:rPr>
        <w:t>封面要求：在符合前述设计质量要求的前提下，出版社根据作者方要求设计多个方案供选择，由作者方选择后定稿。</w:t>
      </w:r>
    </w:p>
    <w:p w:rsidR="00F95B54" w:rsidRPr="007B4AEA" w:rsidRDefault="00754CC0">
      <w:pPr>
        <w:spacing w:line="360" w:lineRule="auto"/>
        <w:ind w:leftChars="200" w:left="420"/>
        <w:jc w:val="left"/>
        <w:rPr>
          <w:rFonts w:ascii="宋体" w:eastAsia="宋体" w:hAnsi="宋体"/>
          <w:kern w:val="0"/>
        </w:rPr>
      </w:pPr>
      <w:r w:rsidRPr="007B4AEA">
        <w:rPr>
          <w:rFonts w:ascii="宋体" w:eastAsia="宋体" w:hAnsi="宋体" w:hint="eastAsia"/>
          <w:kern w:val="0"/>
        </w:rPr>
        <w:lastRenderedPageBreak/>
        <w:t>8.装订要求：PUR胶装，书脊平整无气泡，确保翻阅时胶层</w:t>
      </w:r>
      <w:proofErr w:type="gramStart"/>
      <w:r w:rsidRPr="007B4AEA">
        <w:rPr>
          <w:rFonts w:ascii="宋体" w:eastAsia="宋体" w:hAnsi="宋体" w:hint="eastAsia"/>
          <w:kern w:val="0"/>
        </w:rPr>
        <w:t>不</w:t>
      </w:r>
      <w:proofErr w:type="gramEnd"/>
      <w:r w:rsidRPr="007B4AEA">
        <w:rPr>
          <w:rFonts w:ascii="宋体" w:eastAsia="宋体" w:hAnsi="宋体" w:hint="eastAsia"/>
          <w:kern w:val="0"/>
        </w:rPr>
        <w:t>开裂。</w:t>
      </w:r>
    </w:p>
    <w:p w:rsidR="00F95B54" w:rsidRPr="007B4AEA" w:rsidRDefault="00754CC0">
      <w:pPr>
        <w:spacing w:line="360" w:lineRule="auto"/>
        <w:jc w:val="left"/>
        <w:rPr>
          <w:rFonts w:ascii="宋体" w:eastAsia="宋体" w:hAnsi="宋体" w:cs="宋体"/>
          <w:b/>
          <w:bCs/>
          <w:kern w:val="0"/>
          <w:szCs w:val="21"/>
        </w:rPr>
      </w:pPr>
      <w:r w:rsidRPr="007B4AEA">
        <w:rPr>
          <w:rFonts w:ascii="宋体" w:eastAsia="宋体" w:hAnsi="宋体" w:cs="宋体" w:hint="eastAsia"/>
          <w:b/>
          <w:bCs/>
          <w:kern w:val="0"/>
          <w:szCs w:val="21"/>
        </w:rPr>
        <w:t>三、出版流程</w:t>
      </w:r>
    </w:p>
    <w:p w:rsidR="00F95B54" w:rsidRPr="007B4AEA" w:rsidRDefault="00754CC0">
      <w:pPr>
        <w:spacing w:line="360" w:lineRule="auto"/>
        <w:ind w:left="420"/>
        <w:jc w:val="left"/>
        <w:rPr>
          <w:rFonts w:ascii="宋体" w:eastAsia="宋体" w:hAnsi="宋体"/>
          <w:bCs/>
          <w:kern w:val="0"/>
        </w:rPr>
      </w:pPr>
      <w:r w:rsidRPr="007B4AEA">
        <w:rPr>
          <w:rFonts w:ascii="宋体" w:eastAsia="宋体" w:hAnsi="宋体" w:hint="eastAsia"/>
          <w:bCs/>
          <w:kern w:val="0"/>
        </w:rPr>
        <w:t>1. 书号获取：合同签订后</w:t>
      </w:r>
      <w:r w:rsidRPr="007B4AEA">
        <w:rPr>
          <w:rFonts w:ascii="宋体" w:eastAsia="宋体" w:hAnsi="宋体" w:cs="宋体" w:hint="eastAsia"/>
          <w:bCs/>
          <w:kern w:val="0"/>
          <w:szCs w:val="21"/>
        </w:rPr>
        <w:t>，作者提交书稿，经出版社三审三校后申请</w:t>
      </w:r>
      <w:r w:rsidRPr="007B4AEA">
        <w:rPr>
          <w:rFonts w:ascii="宋体" w:eastAsia="宋体" w:hAnsi="宋体" w:hint="eastAsia"/>
          <w:bCs/>
          <w:kern w:val="0"/>
        </w:rPr>
        <w:t>本书出版所需的中国标准书号。</w:t>
      </w:r>
    </w:p>
    <w:p w:rsidR="00F95B54" w:rsidRPr="007B4AEA" w:rsidRDefault="00754CC0">
      <w:pPr>
        <w:spacing w:line="360" w:lineRule="auto"/>
        <w:ind w:left="420"/>
        <w:jc w:val="left"/>
        <w:rPr>
          <w:rFonts w:ascii="宋体" w:eastAsia="宋体" w:hAnsi="宋体" w:cs="宋体"/>
          <w:bCs/>
          <w:kern w:val="0"/>
          <w:szCs w:val="21"/>
        </w:rPr>
      </w:pPr>
      <w:r w:rsidRPr="007B4AEA">
        <w:rPr>
          <w:rFonts w:ascii="宋体" w:eastAsia="宋体" w:hAnsi="宋体" w:cs="宋体" w:hint="eastAsia"/>
          <w:bCs/>
          <w:kern w:val="0"/>
          <w:szCs w:val="21"/>
        </w:rPr>
        <w:t>2. 设计、排版和校对：稿件交付后 90个工作日完成图集的设计、排版和校对，并打印1本数码样稿送给本书作者审核。</w:t>
      </w:r>
    </w:p>
    <w:p w:rsidR="00F95B54" w:rsidRPr="007B4AEA" w:rsidRDefault="00754CC0">
      <w:pPr>
        <w:spacing w:line="360" w:lineRule="auto"/>
        <w:ind w:left="420"/>
        <w:jc w:val="left"/>
        <w:rPr>
          <w:rFonts w:ascii="宋体" w:eastAsia="宋体" w:hAnsi="宋体" w:cs="宋体"/>
          <w:bCs/>
          <w:kern w:val="0"/>
          <w:szCs w:val="21"/>
        </w:rPr>
      </w:pPr>
      <w:r w:rsidRPr="007B4AEA">
        <w:rPr>
          <w:rFonts w:ascii="宋体" w:eastAsia="宋体" w:hAnsi="宋体" w:cs="宋体" w:hint="eastAsia"/>
          <w:bCs/>
          <w:kern w:val="0"/>
          <w:szCs w:val="21"/>
        </w:rPr>
        <w:t>3. 印刷与装订：签字定稿后90个工作日完成印刷、装订，并将成品免费送至采购人指定地点。</w:t>
      </w:r>
    </w:p>
    <w:p w:rsidR="00F95B54" w:rsidRPr="007B4AEA" w:rsidRDefault="00754CC0">
      <w:pPr>
        <w:spacing w:line="360" w:lineRule="auto"/>
        <w:jc w:val="left"/>
        <w:rPr>
          <w:rFonts w:ascii="宋体" w:eastAsia="宋体" w:hAnsi="宋体" w:cs="宋体"/>
          <w:b/>
          <w:bCs/>
          <w:kern w:val="0"/>
          <w:szCs w:val="21"/>
        </w:rPr>
      </w:pPr>
      <w:r w:rsidRPr="007B4AEA">
        <w:rPr>
          <w:rFonts w:ascii="宋体" w:eastAsia="宋体" w:hAnsi="宋体" w:cs="宋体" w:hint="eastAsia"/>
          <w:b/>
          <w:bCs/>
          <w:kern w:val="0"/>
          <w:szCs w:val="21"/>
        </w:rPr>
        <w:t>四、质量保证</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1. 编校质量：图书编校质量差错率的计算按照《图书编校质量差错率计算方法》执行。</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2. 印制质量：符合中华人民共和国出版行业标准《印刷产品质量评价和分等导则》（CY/T 2-1999）规定。</w:t>
      </w:r>
    </w:p>
    <w:p w:rsidR="00F95B54" w:rsidRPr="007B4AEA" w:rsidRDefault="00754CC0">
      <w:pPr>
        <w:spacing w:line="360" w:lineRule="auto"/>
        <w:jc w:val="left"/>
        <w:rPr>
          <w:rFonts w:ascii="宋体" w:eastAsia="宋体" w:hAnsi="宋体" w:cs="宋体"/>
          <w:b/>
          <w:bCs/>
          <w:kern w:val="0"/>
          <w:szCs w:val="21"/>
        </w:rPr>
      </w:pPr>
      <w:r w:rsidRPr="007B4AEA">
        <w:rPr>
          <w:rFonts w:ascii="宋体" w:eastAsia="宋体" w:hAnsi="宋体" w:cs="宋体" w:hint="eastAsia"/>
          <w:b/>
          <w:bCs/>
          <w:kern w:val="0"/>
          <w:szCs w:val="21"/>
        </w:rPr>
        <w:t>五、实施原则</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1．保密原则：对书稿内容，未经授权不得泄露给任何单位和个人，不得利用书稿内容实施任何侵害采购人合法权益的行为。</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2．规范性原则：供应商工作中的具有出版发行规范性，便于项目的跟踪和控制。</w:t>
      </w:r>
    </w:p>
    <w:p w:rsidR="00F95B54" w:rsidRPr="007B4AEA" w:rsidRDefault="00754CC0">
      <w:pPr>
        <w:spacing w:line="360" w:lineRule="auto"/>
        <w:jc w:val="left"/>
        <w:rPr>
          <w:rFonts w:ascii="宋体" w:eastAsia="宋体" w:hAnsi="宋体" w:cs="宋体"/>
          <w:b/>
          <w:bCs/>
          <w:kern w:val="0"/>
          <w:szCs w:val="21"/>
        </w:rPr>
      </w:pPr>
      <w:r w:rsidRPr="007B4AEA">
        <w:rPr>
          <w:rFonts w:ascii="宋体" w:eastAsia="宋体" w:hAnsi="宋体" w:cs="宋体" w:hint="eastAsia"/>
          <w:b/>
          <w:bCs/>
          <w:kern w:val="0"/>
          <w:szCs w:val="21"/>
        </w:rPr>
        <w:t>六、验收要求及售后服务</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1．交付时间：合同签订1年内。</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2．交付方式为提交图书样书。</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3．供应商应承诺能按要求实现</w:t>
      </w:r>
      <w:proofErr w:type="gramStart"/>
      <w:r w:rsidRPr="007B4AEA">
        <w:rPr>
          <w:rFonts w:ascii="宋体" w:eastAsia="宋体" w:hAnsi="宋体" w:cs="宋体" w:hint="eastAsia"/>
          <w:kern w:val="0"/>
          <w:szCs w:val="21"/>
        </w:rPr>
        <w:t>本服务</w:t>
      </w:r>
      <w:proofErr w:type="gramEnd"/>
      <w:r w:rsidRPr="007B4AEA">
        <w:rPr>
          <w:rFonts w:ascii="宋体" w:eastAsia="宋体" w:hAnsi="宋体" w:cs="宋体" w:hint="eastAsia"/>
          <w:kern w:val="0"/>
          <w:szCs w:val="21"/>
        </w:rPr>
        <w:t>规定的所有条款及功能要求。</w:t>
      </w:r>
    </w:p>
    <w:p w:rsidR="00F95B54" w:rsidRPr="007B4AEA" w:rsidRDefault="00754CC0">
      <w:pPr>
        <w:spacing w:line="360" w:lineRule="auto"/>
        <w:ind w:leftChars="200" w:left="420"/>
        <w:jc w:val="left"/>
        <w:rPr>
          <w:rFonts w:ascii="宋体" w:eastAsia="宋体" w:hAnsi="宋体" w:cs="宋体"/>
          <w:kern w:val="0"/>
          <w:szCs w:val="21"/>
        </w:rPr>
      </w:pPr>
      <w:r w:rsidRPr="007B4AEA">
        <w:rPr>
          <w:rFonts w:ascii="宋体" w:eastAsia="宋体" w:hAnsi="宋体" w:cs="宋体" w:hint="eastAsia"/>
          <w:kern w:val="0"/>
          <w:szCs w:val="21"/>
        </w:rPr>
        <w:t>4．供应商应承诺图书出版后提供1年的免费售后服务，方便采购人对后续出版业务联系。</w:t>
      </w:r>
    </w:p>
    <w:p w:rsidR="00F95B54" w:rsidRPr="007B4AEA" w:rsidRDefault="00754CC0">
      <w:pPr>
        <w:pStyle w:val="1"/>
        <w:jc w:val="center"/>
      </w:pPr>
      <w:r w:rsidRPr="007B4AEA">
        <w:rPr>
          <w:rFonts w:hint="eastAsia"/>
          <w:szCs w:val="21"/>
        </w:rPr>
        <w:br w:type="page"/>
      </w:r>
      <w:bookmarkStart w:id="10" w:name="_Hlk146374322"/>
      <w:bookmarkStart w:id="11" w:name="_Toc164072660"/>
      <w:bookmarkStart w:id="12" w:name="_Toc164073255"/>
      <w:r w:rsidRPr="007B4AEA">
        <w:rPr>
          <w:rFonts w:hint="eastAsia"/>
        </w:rPr>
        <w:lastRenderedPageBreak/>
        <w:t>第三部分 报价供应商须知</w:t>
      </w:r>
      <w:bookmarkEnd w:id="10"/>
      <w:bookmarkEnd w:id="11"/>
      <w:bookmarkEnd w:id="12"/>
    </w:p>
    <w:p w:rsidR="00F95B54" w:rsidRPr="007B4AEA" w:rsidRDefault="00754CC0">
      <w:pPr>
        <w:numPr>
          <w:ilvl w:val="0"/>
          <w:numId w:val="1"/>
        </w:numPr>
        <w:spacing w:line="360" w:lineRule="auto"/>
        <w:jc w:val="center"/>
        <w:rPr>
          <w:rFonts w:ascii="宋体" w:eastAsia="宋体" w:hAnsi="宋体"/>
          <w:b/>
          <w:bCs/>
          <w:szCs w:val="21"/>
        </w:rPr>
      </w:pPr>
      <w:r w:rsidRPr="007B4AEA">
        <w:rPr>
          <w:rFonts w:ascii="宋体" w:eastAsia="宋体" w:hAnsi="宋体" w:hint="eastAsia"/>
          <w:b/>
          <w:bCs/>
          <w:szCs w:val="21"/>
        </w:rPr>
        <w:t>说明</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1、报价供应商必须符合询价公告中合格供应商必须符合的所列条件，否则响应文件无效。</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2、无论询价过程中的做法和结果如何，报价供应商自行承担所有与参加询价有关的全部费用。</w:t>
      </w:r>
    </w:p>
    <w:p w:rsidR="00F95B54" w:rsidRPr="007B4AEA" w:rsidRDefault="00754CC0">
      <w:pPr>
        <w:spacing w:line="360" w:lineRule="auto"/>
        <w:jc w:val="center"/>
        <w:rPr>
          <w:rFonts w:ascii="宋体" w:eastAsia="宋体" w:hAnsi="宋体"/>
          <w:b/>
          <w:bCs/>
          <w:szCs w:val="21"/>
        </w:rPr>
      </w:pPr>
      <w:r w:rsidRPr="007B4AEA">
        <w:rPr>
          <w:rFonts w:ascii="宋体" w:eastAsia="宋体" w:hAnsi="宋体" w:hint="eastAsia"/>
          <w:b/>
          <w:bCs/>
          <w:szCs w:val="21"/>
        </w:rPr>
        <w:t>（二）询价采购文件说明</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3、询价采购文件用以阐明所需相关服务、采购程序和合同条款。询价采购文件由下述部分组成：</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（1）第一部分 采购公告</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（2）第二部分 技术规格及要求</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（3）第三部分 报价供应商须知</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（4）第四部分 合同文本及条款</w:t>
      </w:r>
    </w:p>
    <w:p w:rsidR="00F95B54" w:rsidRPr="007B4AEA" w:rsidRDefault="00754CC0">
      <w:pPr>
        <w:spacing w:line="360" w:lineRule="auto"/>
        <w:ind w:firstLineChars="200" w:firstLine="420"/>
        <w:rPr>
          <w:rFonts w:ascii="宋体" w:eastAsia="宋体" w:hAnsi="宋体"/>
          <w:szCs w:val="21"/>
        </w:rPr>
      </w:pPr>
      <w:r w:rsidRPr="007B4AEA">
        <w:rPr>
          <w:rFonts w:ascii="宋体" w:eastAsia="宋体" w:hAnsi="宋体" w:hint="eastAsia"/>
          <w:szCs w:val="21"/>
        </w:rPr>
        <w:t>（5）第五部分 询价响应文件格式</w:t>
      </w:r>
    </w:p>
    <w:p w:rsidR="00F95B54" w:rsidRPr="007B4AEA" w:rsidRDefault="00754CC0">
      <w:pPr>
        <w:spacing w:line="360" w:lineRule="auto"/>
        <w:ind w:firstLineChars="200" w:firstLine="420"/>
        <w:rPr>
          <w:rFonts w:ascii="宋体" w:eastAsia="宋体" w:hAnsi="宋体"/>
          <w:szCs w:val="21"/>
        </w:rPr>
      </w:pPr>
      <w:r w:rsidRPr="007B4AEA">
        <w:rPr>
          <w:rFonts w:ascii="宋体" w:eastAsia="宋体" w:hAnsi="宋体" w:hint="eastAsia"/>
          <w:szCs w:val="21"/>
        </w:rPr>
        <w:t>（6）第六部分 评审办法</w:t>
      </w:r>
    </w:p>
    <w:p w:rsidR="00F95B54" w:rsidRPr="007B4AEA" w:rsidRDefault="00754CC0">
      <w:pPr>
        <w:spacing w:line="360" w:lineRule="auto"/>
        <w:rPr>
          <w:rFonts w:ascii="宋体" w:eastAsia="宋体" w:hAnsi="宋体" w:cs="宋体"/>
          <w:szCs w:val="21"/>
        </w:rPr>
      </w:pPr>
      <w:r w:rsidRPr="007B4AEA">
        <w:rPr>
          <w:rFonts w:ascii="宋体" w:eastAsia="宋体" w:hAnsi="宋体" w:hint="eastAsia"/>
          <w:szCs w:val="21"/>
        </w:rPr>
        <w:t>4、报价供应商对询价采购文件如有疑问，可</w:t>
      </w:r>
      <w:r w:rsidRPr="007B4AEA">
        <w:rPr>
          <w:rFonts w:ascii="宋体" w:eastAsia="宋体" w:hAnsi="宋体" w:cs="宋体" w:hint="eastAsia"/>
          <w:szCs w:val="21"/>
        </w:rPr>
        <w:t>与采购人联系。</w:t>
      </w:r>
    </w:p>
    <w:p w:rsidR="00F95B54" w:rsidRPr="007B4AEA" w:rsidRDefault="00754CC0">
      <w:pPr>
        <w:spacing w:line="360" w:lineRule="auto"/>
        <w:jc w:val="center"/>
        <w:rPr>
          <w:rFonts w:ascii="宋体" w:eastAsia="宋体" w:hAnsi="宋体"/>
          <w:b/>
          <w:bCs/>
          <w:szCs w:val="21"/>
        </w:rPr>
      </w:pPr>
      <w:r w:rsidRPr="007B4AEA">
        <w:rPr>
          <w:rFonts w:ascii="宋体" w:eastAsia="宋体" w:hAnsi="宋体" w:hint="eastAsia"/>
          <w:b/>
          <w:bCs/>
          <w:szCs w:val="21"/>
        </w:rPr>
        <w:t>（三）响应文件的编写</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5、报价供应商应仔细阅读询价采购文件的所有内容，按询价采购文件的要求提供响应文件，并保证所提供的全部资料的真实性，以使其对询价采购文件</w:t>
      </w:r>
      <w:proofErr w:type="gramStart"/>
      <w:r w:rsidRPr="007B4AEA">
        <w:rPr>
          <w:rFonts w:ascii="宋体" w:eastAsia="宋体" w:hAnsi="宋体" w:hint="eastAsia"/>
          <w:szCs w:val="21"/>
        </w:rPr>
        <w:t>作出</w:t>
      </w:r>
      <w:proofErr w:type="gramEnd"/>
      <w:r w:rsidRPr="007B4AEA">
        <w:rPr>
          <w:rFonts w:ascii="宋体" w:eastAsia="宋体" w:hAnsi="宋体" w:hint="eastAsia"/>
          <w:szCs w:val="21"/>
        </w:rPr>
        <w:t>实质性响应，否则，其响应文件可能被拒绝。</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6、询价响应文件应包括询价公告的响应文件的组成中要求的所有内容，包括下列部分：</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t>★响应书；</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lastRenderedPageBreak/>
        <w:t>★报价一览表；</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t>★报价供应</w:t>
      </w:r>
      <w:proofErr w:type="gramStart"/>
      <w:r w:rsidRPr="007B4AEA">
        <w:rPr>
          <w:rFonts w:ascii="宋体" w:eastAsia="宋体" w:hAnsi="宋体" w:hint="eastAsia"/>
          <w:szCs w:val="21"/>
        </w:rPr>
        <w:t>商法定</w:t>
      </w:r>
      <w:proofErr w:type="gramEnd"/>
      <w:r w:rsidRPr="007B4AEA">
        <w:rPr>
          <w:rFonts w:ascii="宋体" w:eastAsia="宋体" w:hAnsi="宋体" w:hint="eastAsia"/>
          <w:szCs w:val="21"/>
        </w:rPr>
        <w:t>代表人资格证明书及其身份证复印件；</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t>★若法定代表人授权委托他人处理与本项目有关一切事务的，需提供授权委托书原件及被授权人身份证复印件，授权委托书请注明职位及联系方式（电话及邮箱）；若法定代表人作为经办人的，则无需提供；</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t>★报价供应商营业执照复印件；</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cs="宋体" w:hint="eastAsia"/>
          <w:kern w:val="0"/>
          <w:szCs w:val="21"/>
        </w:rPr>
        <w:t>★</w:t>
      </w:r>
      <w:r w:rsidRPr="007B4AEA">
        <w:rPr>
          <w:rFonts w:ascii="宋体" w:eastAsia="宋体" w:hAnsi="宋体" w:cs="宋体" w:hint="eastAsia"/>
          <w:szCs w:val="21"/>
        </w:rPr>
        <w:t>相关主管部门颁发合格有效的《中华人民共和国图书出版许可证》；</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t>★参加本次询价采购活动前3年内在经营活动中没有重大违法记录的书面声明；</w:t>
      </w:r>
    </w:p>
    <w:p w:rsidR="00F95B54" w:rsidRPr="007B4AEA" w:rsidRDefault="00754CC0">
      <w:pPr>
        <w:pStyle w:val="afa"/>
        <w:numPr>
          <w:ilvl w:val="0"/>
          <w:numId w:val="2"/>
        </w:numPr>
        <w:spacing w:line="360" w:lineRule="auto"/>
        <w:ind w:firstLineChars="0"/>
        <w:rPr>
          <w:rFonts w:ascii="宋体" w:eastAsia="宋体" w:hAnsi="宋体"/>
          <w:szCs w:val="21"/>
        </w:rPr>
      </w:pPr>
      <w:r w:rsidRPr="007B4AEA">
        <w:rPr>
          <w:rFonts w:ascii="宋体" w:eastAsia="宋体" w:hAnsi="宋体" w:hint="eastAsia"/>
          <w:szCs w:val="21"/>
        </w:rPr>
        <w:t>★财务状况及税收、社会保障资金缴纳情况声明函；</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（9）未被列入“信用中国”网站（www.creditchina.gov.cn）中的“失信被执行人”、“重大税收违法案件当事人名单”、“政府采购严重违法失信名单”（在“信用服务”一栏内查询，打印相应的查询结果页面）；</w:t>
      </w:r>
    </w:p>
    <w:p w:rsidR="00F95B54" w:rsidRPr="007B4AEA" w:rsidRDefault="00754CC0">
      <w:pPr>
        <w:widowControl/>
        <w:spacing w:line="300" w:lineRule="auto"/>
        <w:ind w:firstLineChars="200" w:firstLine="420"/>
        <w:jc w:val="left"/>
        <w:rPr>
          <w:rFonts w:ascii="宋体" w:eastAsia="宋体" w:hAnsi="宋体"/>
          <w:szCs w:val="21"/>
        </w:rPr>
      </w:pPr>
      <w:r w:rsidRPr="007B4AEA">
        <w:rPr>
          <w:rFonts w:ascii="宋体" w:eastAsia="宋体" w:hAnsi="宋体" w:hint="eastAsia"/>
          <w:szCs w:val="21"/>
        </w:rPr>
        <w:t>（10）技术部分文件，包括（出版参数、供货方案、验收方案、进度计划、应急预案、质量保证措施及售后服务承诺等）；</w:t>
      </w:r>
    </w:p>
    <w:p w:rsidR="00F95B54" w:rsidRPr="007B4AEA" w:rsidRDefault="00754CC0">
      <w:pPr>
        <w:widowControl/>
        <w:spacing w:line="300" w:lineRule="auto"/>
        <w:ind w:firstLineChars="200" w:firstLine="420"/>
        <w:jc w:val="left"/>
        <w:rPr>
          <w:rFonts w:ascii="宋体" w:eastAsia="宋体" w:hAnsi="宋体"/>
          <w:szCs w:val="21"/>
        </w:rPr>
      </w:pPr>
      <w:r w:rsidRPr="007B4AEA">
        <w:rPr>
          <w:rFonts w:ascii="宋体" w:eastAsia="宋体" w:hAnsi="宋体" w:hint="eastAsia"/>
          <w:szCs w:val="21"/>
        </w:rPr>
        <w:t>（1</w:t>
      </w:r>
      <w:r w:rsidRPr="007B4AEA">
        <w:rPr>
          <w:rFonts w:ascii="宋体" w:eastAsia="宋体" w:hAnsi="宋体"/>
          <w:szCs w:val="21"/>
        </w:rPr>
        <w:t>1</w:t>
      </w:r>
      <w:r w:rsidRPr="007B4AEA">
        <w:rPr>
          <w:rFonts w:ascii="宋体" w:eastAsia="宋体" w:hAnsi="宋体" w:hint="eastAsia"/>
          <w:szCs w:val="21"/>
        </w:rPr>
        <w:t>）近三年内同类服务项目的合同业绩证明。</w:t>
      </w:r>
    </w:p>
    <w:p w:rsidR="00F95B54" w:rsidRPr="007B4AEA" w:rsidRDefault="00754CC0">
      <w:pPr>
        <w:widowControl/>
        <w:spacing w:line="360" w:lineRule="auto"/>
        <w:jc w:val="left"/>
        <w:rPr>
          <w:rFonts w:ascii="宋体" w:eastAsia="宋体" w:hAnsi="宋体"/>
          <w:szCs w:val="21"/>
        </w:rPr>
      </w:pPr>
      <w:r w:rsidRPr="007B4AEA">
        <w:rPr>
          <w:rFonts w:ascii="宋体" w:eastAsia="宋体" w:hAnsi="宋体" w:hint="eastAsia"/>
          <w:szCs w:val="21"/>
        </w:rPr>
        <w:t>7、报价供应商应按询价文件中提供的询价响应文件格式填写。</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8、响应报价为本次服务所需的全部费用（货物费、人工费、包装、运输、交通、保险、税金</w:t>
      </w:r>
      <w:proofErr w:type="gramStart"/>
      <w:r w:rsidRPr="007B4AEA">
        <w:rPr>
          <w:rFonts w:ascii="宋体" w:eastAsia="宋体" w:hAnsi="宋体" w:hint="eastAsia"/>
          <w:szCs w:val="21"/>
        </w:rPr>
        <w:t>和维保等</w:t>
      </w:r>
      <w:proofErr w:type="gramEnd"/>
      <w:r w:rsidRPr="007B4AEA">
        <w:rPr>
          <w:rFonts w:ascii="宋体" w:eastAsia="宋体" w:hAnsi="宋体" w:hint="eastAsia"/>
          <w:szCs w:val="21"/>
        </w:rPr>
        <w:t>一切与项目相关费用）。报价中如果单价与总价有出入，以单价为准。报价供应商对每项内容只允许有一个报价，采购人不接受有任何选择的报价。</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9、所有报价一律用人民币填报。</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10、报价供应商必须提交证明其有资格进行参与询价和有能力履行合同的文件，作为响应文件的一部分。报价供应商</w:t>
      </w:r>
      <w:r w:rsidRPr="007B4AEA">
        <w:rPr>
          <w:rFonts w:ascii="宋体" w:eastAsia="宋体" w:hAnsi="宋体" w:hint="eastAsia"/>
          <w:b/>
          <w:bCs/>
          <w:szCs w:val="21"/>
        </w:rPr>
        <w:t>资格证明文件</w:t>
      </w:r>
      <w:r w:rsidRPr="007B4AEA">
        <w:rPr>
          <w:rFonts w:ascii="宋体" w:eastAsia="宋体" w:hAnsi="宋体" w:hint="eastAsia"/>
          <w:szCs w:val="21"/>
        </w:rPr>
        <w:t>应包括：</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lastRenderedPageBreak/>
        <w:t>（1）营业执照（复印件）、经营范围及单位简介；</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（2）</w:t>
      </w:r>
      <w:r w:rsidRPr="007B4AEA">
        <w:rPr>
          <w:rFonts w:ascii="宋体" w:eastAsia="宋体" w:hAnsi="宋体" w:cs="宋体" w:hint="eastAsia"/>
          <w:szCs w:val="21"/>
        </w:rPr>
        <w:t>相关主管部门颁发合格有效的《中华人民共和国图书出版许可证》；</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（3）未被列入“信用中国”网站（www.creditchina.gov.cn）中的“失信被执行人”、“重大税收违法案件当事人名单”、“政府采购严重违法失信名单”（在“信用服务”一栏内查询，</w:t>
      </w:r>
      <w:r w:rsidRPr="007B4AEA">
        <w:rPr>
          <w:rFonts w:ascii="宋体" w:eastAsia="宋体" w:hAnsi="宋体" w:hint="eastAsia"/>
          <w:b/>
          <w:bCs/>
          <w:szCs w:val="21"/>
        </w:rPr>
        <w:t>打印以上三项相应的查询结果页面</w:t>
      </w:r>
      <w:r w:rsidRPr="007B4AEA">
        <w:rPr>
          <w:rFonts w:ascii="宋体" w:eastAsia="宋体" w:hAnsi="宋体" w:hint="eastAsia"/>
          <w:szCs w:val="21"/>
        </w:rPr>
        <w:t>）；</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（4）参加政府采购活动前3年内在经营活动中没有重大违法记录的书面声明；</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（5）财务状况及税收、社会保障资金缴纳情况声明函；</w:t>
      </w:r>
    </w:p>
    <w:p w:rsidR="00F95B54" w:rsidRPr="007B4AEA" w:rsidRDefault="00754CC0">
      <w:pPr>
        <w:widowControl/>
        <w:spacing w:line="360" w:lineRule="auto"/>
        <w:ind w:firstLineChars="200" w:firstLine="420"/>
        <w:jc w:val="left"/>
        <w:rPr>
          <w:rFonts w:ascii="宋体" w:eastAsia="宋体" w:hAnsi="宋体"/>
          <w:szCs w:val="21"/>
        </w:rPr>
      </w:pPr>
      <w:r w:rsidRPr="007B4AEA">
        <w:rPr>
          <w:rFonts w:ascii="宋体" w:eastAsia="宋体" w:hAnsi="宋体" w:hint="eastAsia"/>
          <w:szCs w:val="21"/>
        </w:rPr>
        <w:t>（6）其他报价单位认为有必要提供资料或证明。</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11、响应文件应双面打印或复印，且保证清晰完整，</w:t>
      </w:r>
      <w:r w:rsidRPr="007B4AEA">
        <w:rPr>
          <w:rFonts w:ascii="宋体" w:eastAsia="宋体" w:hAnsi="宋体" w:hint="eastAsia"/>
          <w:b/>
          <w:bCs/>
          <w:szCs w:val="21"/>
        </w:rPr>
        <w:t>须胶装成册或使用其他牢固装订方式，不得散装。</w:t>
      </w:r>
      <w:r w:rsidRPr="007B4AEA">
        <w:rPr>
          <w:rFonts w:ascii="宋体" w:eastAsia="宋体" w:hAnsi="宋体" w:hint="eastAsia"/>
          <w:szCs w:val="21"/>
        </w:rPr>
        <w:t>需盖章和签字处应由报价供应商的法定代表人或其委托代理人签字盖章并加盖单位公章。委托代理人签字或盖章的，响应文件中应附法定代表人签署的授权委托书。不满足上述要求的，可能会被认定为无效响应文件。</w:t>
      </w:r>
    </w:p>
    <w:p w:rsidR="00F95B54" w:rsidRPr="007B4AEA" w:rsidRDefault="00754CC0">
      <w:pPr>
        <w:spacing w:line="360" w:lineRule="auto"/>
        <w:jc w:val="center"/>
        <w:rPr>
          <w:rFonts w:ascii="宋体" w:eastAsia="宋体" w:hAnsi="宋体"/>
          <w:b/>
          <w:bCs/>
          <w:szCs w:val="21"/>
        </w:rPr>
      </w:pPr>
      <w:r w:rsidRPr="007B4AEA">
        <w:rPr>
          <w:rFonts w:ascii="宋体" w:eastAsia="宋体" w:hAnsi="宋体" w:hint="eastAsia"/>
          <w:b/>
          <w:bCs/>
          <w:szCs w:val="21"/>
        </w:rPr>
        <w:t>（四）响应文件的递交</w:t>
      </w:r>
    </w:p>
    <w:p w:rsidR="00F95B54" w:rsidRPr="007B4AEA" w:rsidRDefault="00754CC0">
      <w:pPr>
        <w:spacing w:line="360" w:lineRule="auto"/>
        <w:rPr>
          <w:rFonts w:ascii="宋体" w:eastAsia="宋体" w:hAnsi="宋体" w:cs="宋体"/>
          <w:b/>
          <w:kern w:val="0"/>
          <w:szCs w:val="21"/>
        </w:rPr>
      </w:pPr>
      <w:r w:rsidRPr="007B4AEA">
        <w:rPr>
          <w:rFonts w:ascii="宋体" w:eastAsia="宋体" w:hAnsi="宋体" w:cs="宋体" w:hint="eastAsia"/>
          <w:bCs/>
          <w:kern w:val="0"/>
          <w:szCs w:val="21"/>
        </w:rPr>
        <w:t>12、</w:t>
      </w:r>
      <w:r w:rsidRPr="007B4AEA">
        <w:rPr>
          <w:rFonts w:ascii="宋体" w:eastAsia="宋体" w:hAnsi="宋体" w:cs="宋体" w:hint="eastAsia"/>
          <w:b/>
          <w:kern w:val="0"/>
          <w:szCs w:val="21"/>
        </w:rPr>
        <w:t>响应文件的密封和标记：</w:t>
      </w:r>
      <w:r w:rsidRPr="007B4AEA">
        <w:rPr>
          <w:rFonts w:ascii="宋体" w:eastAsia="宋体" w:hAnsi="宋体" w:cs="宋体" w:hint="eastAsia"/>
          <w:kern w:val="0"/>
          <w:szCs w:val="21"/>
        </w:rPr>
        <w:t>响应文件应</w:t>
      </w:r>
      <w:r w:rsidRPr="007B4AEA">
        <w:rPr>
          <w:rFonts w:ascii="宋体" w:eastAsia="宋体" w:hAnsi="宋体" w:hint="eastAsia"/>
          <w:szCs w:val="21"/>
        </w:rPr>
        <w:t>加盖骑缝章并</w:t>
      </w:r>
      <w:r w:rsidRPr="007B4AEA">
        <w:rPr>
          <w:rFonts w:ascii="宋体" w:eastAsia="宋体" w:hAnsi="宋体" w:cs="宋体" w:hint="eastAsia"/>
          <w:kern w:val="0"/>
          <w:szCs w:val="21"/>
        </w:rPr>
        <w:t>用信封或档案袋密封</w:t>
      </w:r>
      <w:r w:rsidRPr="007B4AEA">
        <w:rPr>
          <w:rFonts w:ascii="宋体" w:eastAsia="宋体" w:hAnsi="宋体" w:cs="宋体" w:hint="eastAsia"/>
          <w:b/>
          <w:kern w:val="0"/>
          <w:szCs w:val="21"/>
        </w:rPr>
        <w:t>(密封处加盖企业公章，不包含合同专用章等企业专用章)</w:t>
      </w:r>
      <w:r w:rsidRPr="007B4AEA">
        <w:rPr>
          <w:rFonts w:ascii="宋体" w:eastAsia="宋体" w:hAnsi="宋体" w:cs="宋体" w:hint="eastAsia"/>
          <w:kern w:val="0"/>
          <w:szCs w:val="21"/>
        </w:rPr>
        <w:t>，并在密封袋表面标明参加的询价采购项目名称。如项目需提供电子文档的，以U</w:t>
      </w:r>
      <w:proofErr w:type="gramStart"/>
      <w:r w:rsidRPr="007B4AEA">
        <w:rPr>
          <w:rFonts w:ascii="宋体" w:eastAsia="宋体" w:hAnsi="宋体" w:cs="宋体" w:hint="eastAsia"/>
          <w:kern w:val="0"/>
          <w:szCs w:val="21"/>
        </w:rPr>
        <w:t>盘形式</w:t>
      </w:r>
      <w:proofErr w:type="gramEnd"/>
      <w:r w:rsidRPr="007B4AEA">
        <w:rPr>
          <w:rFonts w:ascii="宋体" w:eastAsia="宋体" w:hAnsi="宋体" w:cs="宋体" w:hint="eastAsia"/>
          <w:kern w:val="0"/>
          <w:szCs w:val="21"/>
        </w:rPr>
        <w:t>递交（注：概不退还），U盘与响应文件同时密封在信封或档案袋内。</w:t>
      </w:r>
    </w:p>
    <w:p w:rsidR="00F95B54" w:rsidRPr="007B4AEA" w:rsidRDefault="00754CC0">
      <w:pPr>
        <w:spacing w:line="360" w:lineRule="auto"/>
        <w:rPr>
          <w:rFonts w:ascii="宋体" w:eastAsia="宋体" w:hAnsi="宋体" w:cs="宋体"/>
          <w:kern w:val="0"/>
          <w:szCs w:val="21"/>
        </w:rPr>
      </w:pPr>
      <w:r w:rsidRPr="007B4AEA">
        <w:rPr>
          <w:rFonts w:ascii="宋体" w:eastAsia="宋体" w:hAnsi="宋体" w:cs="宋体" w:hint="eastAsia"/>
          <w:kern w:val="0"/>
          <w:szCs w:val="21"/>
        </w:rPr>
        <w:t>13、响应文件由专人按采购公告注明的递交地址按时现场送交或快递邮寄送达。</w:t>
      </w:r>
      <w:r w:rsidRPr="007B4AEA">
        <w:rPr>
          <w:rFonts w:ascii="宋体" w:eastAsia="宋体" w:hAnsi="宋体" w:hint="eastAsia"/>
          <w:szCs w:val="21"/>
        </w:rPr>
        <w:t>逾期递交或未按规定进行密封的响应文件，采购人有权不予接受，且不接受书面形式以外的任何其他形式。快递邮寄响应文件的，以签收时间为准，请供应商提前邮寄并及时联系采购人确认是否收到。</w:t>
      </w:r>
    </w:p>
    <w:p w:rsidR="00F95B54" w:rsidRPr="007B4AEA" w:rsidRDefault="00754CC0">
      <w:pPr>
        <w:spacing w:line="360" w:lineRule="auto"/>
        <w:rPr>
          <w:rFonts w:ascii="宋体" w:eastAsia="宋体" w:hAnsi="宋体" w:cs="宋体"/>
          <w:kern w:val="0"/>
          <w:szCs w:val="21"/>
        </w:rPr>
      </w:pPr>
      <w:r w:rsidRPr="007B4AEA">
        <w:rPr>
          <w:rFonts w:ascii="宋体" w:eastAsia="宋体" w:hAnsi="宋体" w:cs="宋体" w:hint="eastAsia"/>
          <w:kern w:val="0"/>
          <w:szCs w:val="21"/>
        </w:rPr>
        <w:t>14、如果未按上述规定进行密封和标记，采购人对响应文件的误投或提前拆封不负责任。</w:t>
      </w:r>
    </w:p>
    <w:p w:rsidR="00F95B54" w:rsidRPr="007B4AEA" w:rsidRDefault="00754CC0">
      <w:pPr>
        <w:spacing w:line="360" w:lineRule="auto"/>
        <w:rPr>
          <w:rFonts w:ascii="宋体" w:eastAsia="宋体" w:hAnsi="宋体" w:cs="宋体"/>
          <w:kern w:val="0"/>
          <w:szCs w:val="21"/>
        </w:rPr>
      </w:pPr>
      <w:r w:rsidRPr="007B4AEA">
        <w:rPr>
          <w:rFonts w:ascii="宋体" w:eastAsia="宋体" w:hAnsi="宋体" w:cs="宋体" w:hint="eastAsia"/>
          <w:bCs/>
          <w:kern w:val="0"/>
          <w:szCs w:val="21"/>
        </w:rPr>
        <w:t>15、</w:t>
      </w:r>
      <w:r w:rsidRPr="007B4AEA">
        <w:rPr>
          <w:rFonts w:ascii="宋体" w:eastAsia="宋体" w:hAnsi="宋体" w:cs="宋体" w:hint="eastAsia"/>
          <w:b/>
          <w:kern w:val="0"/>
          <w:szCs w:val="21"/>
        </w:rPr>
        <w:t>递交响应文件的截止时间</w:t>
      </w:r>
      <w:r w:rsidRPr="007B4AEA">
        <w:rPr>
          <w:rFonts w:ascii="宋体" w:eastAsia="宋体" w:hAnsi="宋体" w:cs="宋体" w:hint="eastAsia"/>
          <w:kern w:val="0"/>
          <w:szCs w:val="21"/>
        </w:rPr>
        <w:t>：所有响应文件的递交，都必须按询价采购公告中规定的截止</w:t>
      </w:r>
      <w:r w:rsidRPr="007B4AEA">
        <w:rPr>
          <w:rFonts w:ascii="宋体" w:eastAsia="宋体" w:hAnsi="宋体" w:cs="宋体" w:hint="eastAsia"/>
          <w:kern w:val="0"/>
          <w:szCs w:val="21"/>
        </w:rPr>
        <w:lastRenderedPageBreak/>
        <w:t>时间之前送至指定地点。采购人有权拒绝在响应文件递交截止时间后收到的响应文件。</w:t>
      </w: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bCs/>
          <w:kern w:val="0"/>
          <w:szCs w:val="21"/>
        </w:rPr>
        <w:t>16、已递</w:t>
      </w:r>
      <w:r w:rsidRPr="007B4AEA">
        <w:rPr>
          <w:rFonts w:ascii="宋体" w:eastAsia="宋体" w:hAnsi="宋体" w:cs="宋体" w:hint="eastAsia"/>
          <w:kern w:val="0"/>
          <w:szCs w:val="21"/>
        </w:rPr>
        <w:t>交的响应文件不予修改，且报价供应商不得在响应文件递交截止时间后撤销响应文件。</w:t>
      </w:r>
    </w:p>
    <w:p w:rsidR="00F95B54" w:rsidRPr="007B4AEA" w:rsidRDefault="00754CC0">
      <w:pPr>
        <w:spacing w:line="360" w:lineRule="auto"/>
        <w:jc w:val="center"/>
        <w:rPr>
          <w:rFonts w:ascii="宋体" w:eastAsia="宋体" w:hAnsi="宋体"/>
          <w:b/>
          <w:bCs/>
          <w:szCs w:val="21"/>
        </w:rPr>
      </w:pPr>
      <w:r w:rsidRPr="007B4AEA">
        <w:rPr>
          <w:rFonts w:ascii="宋体" w:eastAsia="宋体" w:hAnsi="宋体" w:hint="eastAsia"/>
          <w:b/>
          <w:bCs/>
          <w:szCs w:val="21"/>
        </w:rPr>
        <w:t>（五）评审</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17、上海国家会计学院将组成相关的询价采购评审小组，召开评审会，根据评审原则和办法，对响应文件进行评审。评审结果经相关程序上报学院核准后方为有效，成交公告将在</w:t>
      </w:r>
      <w:proofErr w:type="gramStart"/>
      <w:r w:rsidRPr="007B4AEA">
        <w:rPr>
          <w:rFonts w:ascii="宋体" w:eastAsia="宋体" w:hAnsi="宋体" w:hint="eastAsia"/>
          <w:szCs w:val="21"/>
        </w:rPr>
        <w:t>上海国家会计学院官网公示</w:t>
      </w:r>
      <w:proofErr w:type="gramEnd"/>
      <w:r w:rsidRPr="007B4AEA">
        <w:rPr>
          <w:rFonts w:ascii="宋体" w:eastAsia="宋体" w:hAnsi="宋体" w:hint="eastAsia"/>
          <w:szCs w:val="21"/>
        </w:rPr>
        <w:t>。</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t>18、评审期间，评审小组将视情况邀请报价供应商派代表参加询标。</w:t>
      </w:r>
    </w:p>
    <w:p w:rsidR="00F95B54" w:rsidRPr="007B4AEA" w:rsidRDefault="00754CC0">
      <w:pPr>
        <w:widowControl/>
        <w:spacing w:line="360" w:lineRule="auto"/>
        <w:jc w:val="left"/>
        <w:rPr>
          <w:rFonts w:ascii="宋体" w:eastAsia="宋体" w:hAnsi="宋体" w:cs="宋体"/>
          <w:b/>
          <w:kern w:val="0"/>
          <w:szCs w:val="21"/>
        </w:rPr>
      </w:pPr>
      <w:r w:rsidRPr="007B4AEA">
        <w:rPr>
          <w:rFonts w:ascii="宋体" w:eastAsia="宋体" w:hAnsi="宋体" w:hint="eastAsia"/>
          <w:szCs w:val="21"/>
        </w:rPr>
        <w:t>19、</w:t>
      </w:r>
      <w:r w:rsidRPr="007B4AEA">
        <w:rPr>
          <w:rFonts w:ascii="宋体" w:eastAsia="宋体" w:hAnsi="宋体" w:cs="宋体" w:hint="eastAsia"/>
          <w:bCs/>
          <w:kern w:val="0"/>
          <w:szCs w:val="21"/>
        </w:rPr>
        <w:t>对询价响应文件的审查和响应性的确定</w:t>
      </w:r>
    </w:p>
    <w:p w:rsidR="00F95B54" w:rsidRPr="007B4AEA" w:rsidRDefault="00754CC0">
      <w:pPr>
        <w:widowControl/>
        <w:numPr>
          <w:ilvl w:val="0"/>
          <w:numId w:val="3"/>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评审时，将审查响应文件是否完整，是否有计算错误，文件是否恰当的签署。如果单价与总价有出入以单价为准。若报价供应</w:t>
      </w:r>
      <w:proofErr w:type="gramStart"/>
      <w:r w:rsidRPr="007B4AEA">
        <w:rPr>
          <w:rFonts w:ascii="宋体" w:eastAsia="宋体" w:hAnsi="宋体" w:cs="宋体" w:hint="eastAsia"/>
          <w:kern w:val="0"/>
          <w:szCs w:val="21"/>
        </w:rPr>
        <w:t>商拒绝</w:t>
      </w:r>
      <w:proofErr w:type="gramEnd"/>
      <w:r w:rsidRPr="007B4AEA">
        <w:rPr>
          <w:rFonts w:ascii="宋体" w:eastAsia="宋体" w:hAnsi="宋体" w:cs="宋体" w:hint="eastAsia"/>
          <w:kern w:val="0"/>
          <w:szCs w:val="21"/>
        </w:rPr>
        <w:t>接受上述修正，其响应文件将被拒绝。</w:t>
      </w:r>
    </w:p>
    <w:p w:rsidR="00F95B54" w:rsidRPr="007B4AEA" w:rsidRDefault="00754CC0">
      <w:pPr>
        <w:widowControl/>
        <w:numPr>
          <w:ilvl w:val="0"/>
          <w:numId w:val="3"/>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在对响应文件进行详细评估之前，</w:t>
      </w:r>
      <w:r w:rsidRPr="007B4AEA">
        <w:rPr>
          <w:rFonts w:ascii="宋体" w:eastAsia="宋体" w:hAnsi="宋体" w:hint="eastAsia"/>
          <w:szCs w:val="21"/>
        </w:rPr>
        <w:t>评审小组</w:t>
      </w:r>
      <w:r w:rsidRPr="007B4AEA">
        <w:rPr>
          <w:rFonts w:ascii="宋体" w:eastAsia="宋体" w:hAnsi="宋体" w:cs="宋体" w:hint="eastAsia"/>
          <w:kern w:val="0"/>
          <w:szCs w:val="21"/>
        </w:rPr>
        <w:t>将依据报价供应商提供的资格证明文件审查报价供应商的财务、技术和生产能力。如果确定报价</w:t>
      </w:r>
      <w:proofErr w:type="gramStart"/>
      <w:r w:rsidRPr="007B4AEA">
        <w:rPr>
          <w:rFonts w:ascii="宋体" w:eastAsia="宋体" w:hAnsi="宋体" w:cs="宋体" w:hint="eastAsia"/>
          <w:kern w:val="0"/>
          <w:szCs w:val="21"/>
        </w:rPr>
        <w:t>供应商无资格</w:t>
      </w:r>
      <w:proofErr w:type="gramEnd"/>
      <w:r w:rsidRPr="007B4AEA">
        <w:rPr>
          <w:rFonts w:ascii="宋体" w:eastAsia="宋体" w:hAnsi="宋体" w:cs="宋体" w:hint="eastAsia"/>
          <w:kern w:val="0"/>
          <w:szCs w:val="21"/>
        </w:rPr>
        <w:t>履行合同，其询价响应将被拒绝。</w:t>
      </w:r>
    </w:p>
    <w:p w:rsidR="00F95B54" w:rsidRPr="007B4AEA" w:rsidRDefault="00754CC0">
      <w:pPr>
        <w:widowControl/>
        <w:numPr>
          <w:ilvl w:val="0"/>
          <w:numId w:val="3"/>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评审小组将确定询价响应文件是否对询价采购文件的要求做出了实质性的响应，而没有重大偏离。实质性响应是指响应文件符合询价采购文件的所有条款、条件和规定且没有重大偏离或保留。重大偏离或保留系指影响到询价采购文件规定的供货范围、质量和性能，或限制了业主的权力和报价供应商的义务规定，而纠正这些偏离将影响到其它提交实质性响应的报价供应商的公平竞争地位。</w:t>
      </w:r>
    </w:p>
    <w:p w:rsidR="00F95B54" w:rsidRPr="007B4AEA" w:rsidRDefault="00754CC0">
      <w:pPr>
        <w:widowControl/>
        <w:numPr>
          <w:ilvl w:val="0"/>
          <w:numId w:val="3"/>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评审小组判断响应文件的响应性仅基于响应文件本身而不靠外部证据。</w:t>
      </w:r>
    </w:p>
    <w:p w:rsidR="00F95B54" w:rsidRPr="007B4AEA" w:rsidRDefault="00754CC0">
      <w:pPr>
        <w:widowControl/>
        <w:numPr>
          <w:ilvl w:val="0"/>
          <w:numId w:val="3"/>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评审小组将拒绝被确定为非实质性响应的报价响应，报价供应商不能通过修正或撤销不符之处而使其报价成为实质性响应的报价。</w:t>
      </w:r>
    </w:p>
    <w:p w:rsidR="00F95B54" w:rsidRPr="007B4AEA" w:rsidRDefault="00754CC0">
      <w:pPr>
        <w:widowControl/>
        <w:numPr>
          <w:ilvl w:val="0"/>
          <w:numId w:val="3"/>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lastRenderedPageBreak/>
        <w:t>评审小组将允许修改响应文件中不构成重大偏离的微小的、非正规、不一致或不规则的地方。</w:t>
      </w: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kern w:val="0"/>
          <w:szCs w:val="21"/>
        </w:rPr>
        <w:t>20、经评审小组确认，以下情况作为否决报价处理：</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（1）不满足报价有效期(至少60天)要求；</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（2）询价响应文件组成中★</w:t>
      </w:r>
      <w:proofErr w:type="gramStart"/>
      <w:r w:rsidRPr="007B4AEA">
        <w:rPr>
          <w:rFonts w:ascii="宋体" w:eastAsia="宋体" w:hAnsi="宋体" w:cs="宋体" w:hint="eastAsia"/>
          <w:kern w:val="0"/>
          <w:szCs w:val="21"/>
        </w:rPr>
        <w:t>号项不</w:t>
      </w:r>
      <w:proofErr w:type="gramEnd"/>
      <w:r w:rsidRPr="007B4AEA">
        <w:rPr>
          <w:rFonts w:ascii="宋体" w:eastAsia="宋体" w:hAnsi="宋体" w:cs="宋体" w:hint="eastAsia"/>
          <w:kern w:val="0"/>
          <w:szCs w:val="21"/>
        </w:rPr>
        <w:t>满足要求；</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（3）不符合询价采购文件中规定的其他实质性要求。</w:t>
      </w:r>
    </w:p>
    <w:p w:rsidR="00F95B54" w:rsidRPr="007B4AEA" w:rsidRDefault="00754CC0">
      <w:pPr>
        <w:widowControl/>
        <w:spacing w:line="360" w:lineRule="auto"/>
        <w:jc w:val="left"/>
        <w:rPr>
          <w:rFonts w:ascii="宋体" w:eastAsia="宋体" w:hAnsi="宋体" w:cs="宋体"/>
          <w:bCs/>
          <w:kern w:val="0"/>
          <w:szCs w:val="21"/>
        </w:rPr>
      </w:pPr>
      <w:r w:rsidRPr="007B4AEA">
        <w:rPr>
          <w:rFonts w:ascii="宋体" w:eastAsia="宋体" w:hAnsi="宋体" w:cs="宋体" w:hint="eastAsia"/>
          <w:bCs/>
          <w:kern w:val="0"/>
          <w:szCs w:val="21"/>
        </w:rPr>
        <w:t>21、响应文件的澄清</w:t>
      </w:r>
    </w:p>
    <w:p w:rsidR="00F95B54" w:rsidRPr="007B4AEA" w:rsidRDefault="00754CC0">
      <w:pPr>
        <w:widowControl/>
        <w:numPr>
          <w:ilvl w:val="0"/>
          <w:numId w:val="4"/>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为了有助于对响应文件进行审查、评估和比较，评审小组有权向报价供应商质疑，请报价供应商澄清其报价内容。报价供应商有责任按照采购人通知的时间、地点派专人进行答疑和澄清。</w:t>
      </w:r>
    </w:p>
    <w:p w:rsidR="00F95B54" w:rsidRPr="007B4AEA" w:rsidRDefault="00754CC0">
      <w:pPr>
        <w:widowControl/>
        <w:numPr>
          <w:ilvl w:val="0"/>
          <w:numId w:val="4"/>
        </w:numPr>
        <w:spacing w:line="360" w:lineRule="auto"/>
        <w:jc w:val="left"/>
        <w:rPr>
          <w:rFonts w:ascii="宋体" w:eastAsia="宋体" w:hAnsi="宋体" w:cs="宋体"/>
          <w:kern w:val="0"/>
          <w:szCs w:val="21"/>
        </w:rPr>
      </w:pPr>
      <w:r w:rsidRPr="007B4AEA">
        <w:rPr>
          <w:rFonts w:ascii="宋体" w:eastAsia="宋体" w:hAnsi="宋体" w:cs="宋体" w:hint="eastAsia"/>
          <w:kern w:val="0"/>
          <w:szCs w:val="21"/>
        </w:rPr>
        <w:t>重要澄清的答复是书面的，但不得对报价内容进行实质性修改。</w:t>
      </w:r>
    </w:p>
    <w:p w:rsidR="00F95B54" w:rsidRPr="007B4AEA" w:rsidRDefault="00754CC0">
      <w:pPr>
        <w:widowControl/>
        <w:spacing w:line="360" w:lineRule="auto"/>
        <w:jc w:val="left"/>
        <w:rPr>
          <w:rFonts w:ascii="宋体" w:eastAsia="宋体" w:hAnsi="宋体" w:cs="宋体"/>
          <w:bCs/>
          <w:kern w:val="0"/>
          <w:szCs w:val="21"/>
        </w:rPr>
      </w:pPr>
      <w:r w:rsidRPr="007B4AEA">
        <w:rPr>
          <w:rFonts w:ascii="宋体" w:eastAsia="宋体" w:hAnsi="宋体" w:cs="宋体" w:hint="eastAsia"/>
          <w:bCs/>
          <w:kern w:val="0"/>
          <w:szCs w:val="21"/>
        </w:rPr>
        <w:t>22、对报价响应文件的评估和比较</w:t>
      </w:r>
    </w:p>
    <w:p w:rsidR="00F95B54" w:rsidRPr="007B4AEA" w:rsidRDefault="00754CC0">
      <w:pPr>
        <w:pStyle w:val="afb"/>
        <w:spacing w:line="360" w:lineRule="auto"/>
        <w:ind w:firstLineChars="200" w:firstLine="420"/>
        <w:rPr>
          <w:rFonts w:ascii="宋体" w:eastAsia="宋体" w:hAnsi="宋体" w:cs="宋体"/>
          <w:kern w:val="0"/>
          <w:szCs w:val="21"/>
        </w:rPr>
      </w:pPr>
      <w:r w:rsidRPr="007B4AEA">
        <w:rPr>
          <w:rFonts w:ascii="宋体" w:eastAsia="宋体" w:hAnsi="宋体" w:cs="宋体" w:hint="eastAsia"/>
          <w:kern w:val="0"/>
          <w:szCs w:val="21"/>
        </w:rPr>
        <w:t>评审小组将对实质性响应的响应文件进行评估和比较，评审时除考虑报价和服务费以外，还将考虑以下因素：</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（1）响应文件中所报服务期及付款方式；</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（2）其他有关服务的费用；</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（3）其他特殊要求因素。</w:t>
      </w:r>
    </w:p>
    <w:p w:rsidR="00F95B54" w:rsidRPr="007B4AEA" w:rsidRDefault="00754CC0">
      <w:pPr>
        <w:widowControl/>
        <w:spacing w:line="360" w:lineRule="auto"/>
        <w:jc w:val="left"/>
        <w:rPr>
          <w:rFonts w:ascii="宋体" w:eastAsia="宋体" w:hAnsi="宋体" w:cs="宋体"/>
          <w:bCs/>
          <w:kern w:val="0"/>
          <w:szCs w:val="21"/>
        </w:rPr>
      </w:pPr>
      <w:r w:rsidRPr="007B4AEA">
        <w:rPr>
          <w:rFonts w:ascii="宋体" w:eastAsia="宋体" w:hAnsi="宋体" w:cs="宋体" w:hint="eastAsia"/>
          <w:bCs/>
          <w:kern w:val="0"/>
          <w:szCs w:val="21"/>
        </w:rPr>
        <w:t>23、评审原则及方法</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（1）对所有报价供应商的响应评估，都采用相同的程序和标准。</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（2）在评标时，根据本项目供应商确定原则进行评审，确定出成交人。</w:t>
      </w:r>
    </w:p>
    <w:p w:rsidR="00F95B54" w:rsidRPr="007B4AEA" w:rsidRDefault="00754CC0">
      <w:pPr>
        <w:widowControl/>
        <w:spacing w:line="360" w:lineRule="auto"/>
        <w:jc w:val="center"/>
        <w:rPr>
          <w:rFonts w:ascii="宋体" w:eastAsia="宋体" w:hAnsi="宋体" w:cs="宋体"/>
          <w:b/>
          <w:kern w:val="0"/>
          <w:szCs w:val="21"/>
        </w:rPr>
      </w:pPr>
      <w:r w:rsidRPr="007B4AEA">
        <w:rPr>
          <w:rFonts w:ascii="宋体" w:eastAsia="宋体" w:hAnsi="宋体" w:cs="宋体" w:hint="eastAsia"/>
          <w:b/>
          <w:kern w:val="0"/>
          <w:szCs w:val="21"/>
        </w:rPr>
        <w:t>（六）合同授予</w:t>
      </w:r>
    </w:p>
    <w:p w:rsidR="00F95B54" w:rsidRPr="007B4AEA" w:rsidRDefault="00754CC0">
      <w:pPr>
        <w:widowControl/>
        <w:spacing w:line="360" w:lineRule="auto"/>
        <w:jc w:val="left"/>
        <w:rPr>
          <w:rFonts w:ascii="宋体" w:eastAsia="宋体" w:hAnsi="宋体" w:cs="宋体"/>
          <w:b/>
          <w:kern w:val="0"/>
          <w:szCs w:val="21"/>
        </w:rPr>
      </w:pPr>
      <w:r w:rsidRPr="007B4AEA">
        <w:rPr>
          <w:rFonts w:ascii="宋体" w:eastAsia="宋体" w:hAnsi="宋体" w:cs="宋体" w:hint="eastAsia"/>
          <w:bCs/>
          <w:kern w:val="0"/>
          <w:szCs w:val="21"/>
        </w:rPr>
        <w:t>24、合同授予的准则：合同</w:t>
      </w:r>
      <w:r w:rsidRPr="007B4AEA">
        <w:rPr>
          <w:rFonts w:ascii="宋体" w:eastAsia="宋体" w:hAnsi="宋体" w:cs="宋体" w:hint="eastAsia"/>
          <w:kern w:val="0"/>
          <w:szCs w:val="21"/>
        </w:rPr>
        <w:t>将授予被确定为实质上响应询价采购文件要求，经评审确定的成交人。</w:t>
      </w:r>
    </w:p>
    <w:p w:rsidR="00F95B54" w:rsidRPr="007B4AEA" w:rsidRDefault="00754CC0">
      <w:pPr>
        <w:widowControl/>
        <w:spacing w:line="360" w:lineRule="auto"/>
        <w:jc w:val="left"/>
        <w:rPr>
          <w:rFonts w:ascii="宋体" w:eastAsia="宋体" w:hAnsi="宋体" w:cs="宋体"/>
          <w:bCs/>
          <w:kern w:val="0"/>
          <w:szCs w:val="21"/>
        </w:rPr>
      </w:pPr>
      <w:r w:rsidRPr="007B4AEA">
        <w:rPr>
          <w:rFonts w:ascii="宋体" w:eastAsia="宋体" w:hAnsi="宋体" w:cs="宋体" w:hint="eastAsia"/>
          <w:bCs/>
          <w:kern w:val="0"/>
          <w:szCs w:val="21"/>
        </w:rPr>
        <w:lastRenderedPageBreak/>
        <w:t>25、资格最终审查：评审小组将审查报价供应商的财务、技术、生产和供货能力及信誉，确定其是否能圆满地履行合同。</w:t>
      </w:r>
    </w:p>
    <w:p w:rsidR="00F95B54" w:rsidRPr="007B4AEA" w:rsidRDefault="00754CC0">
      <w:pPr>
        <w:widowControl/>
        <w:spacing w:line="360" w:lineRule="auto"/>
        <w:jc w:val="left"/>
        <w:rPr>
          <w:rFonts w:ascii="宋体" w:eastAsia="宋体" w:hAnsi="宋体" w:cs="宋体"/>
          <w:bCs/>
          <w:kern w:val="0"/>
          <w:szCs w:val="21"/>
        </w:rPr>
      </w:pPr>
      <w:r w:rsidRPr="007B4AEA">
        <w:rPr>
          <w:rFonts w:ascii="宋体" w:eastAsia="宋体" w:hAnsi="宋体" w:cs="宋体" w:hint="eastAsia"/>
          <w:bCs/>
          <w:kern w:val="0"/>
          <w:szCs w:val="21"/>
        </w:rPr>
        <w:t>26、成交通知</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（1）采购人在学院官方网站发布询价结果公告，待公示结束后，发出《成交通知书》。</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（2）《成交通知书》一经发出即发生法律效力。</w:t>
      </w:r>
    </w:p>
    <w:p w:rsidR="00F95B54" w:rsidRPr="007B4AEA" w:rsidRDefault="00754CC0">
      <w:pPr>
        <w:widowControl/>
        <w:spacing w:line="360" w:lineRule="auto"/>
        <w:ind w:leftChars="100" w:left="210" w:firstLineChars="100" w:firstLine="210"/>
        <w:jc w:val="left"/>
        <w:rPr>
          <w:rFonts w:ascii="宋体" w:eastAsia="宋体" w:hAnsi="宋体" w:cs="宋体"/>
          <w:kern w:val="0"/>
          <w:szCs w:val="21"/>
        </w:rPr>
      </w:pPr>
      <w:r w:rsidRPr="007B4AEA">
        <w:rPr>
          <w:rFonts w:ascii="宋体" w:eastAsia="宋体" w:hAnsi="宋体" w:cs="宋体" w:hint="eastAsia"/>
          <w:kern w:val="0"/>
          <w:szCs w:val="21"/>
        </w:rPr>
        <w:t>（3）《成交通知书》将作为签订合同的依据。</w:t>
      </w:r>
    </w:p>
    <w:p w:rsidR="00F95B54" w:rsidRPr="007B4AEA" w:rsidRDefault="00754CC0">
      <w:pPr>
        <w:widowControl/>
        <w:spacing w:line="360" w:lineRule="auto"/>
        <w:jc w:val="left"/>
        <w:rPr>
          <w:rFonts w:ascii="宋体" w:eastAsia="宋体" w:hAnsi="宋体" w:cs="宋体"/>
          <w:bCs/>
          <w:kern w:val="0"/>
          <w:szCs w:val="21"/>
        </w:rPr>
      </w:pPr>
      <w:r w:rsidRPr="007B4AEA">
        <w:rPr>
          <w:rFonts w:ascii="宋体" w:eastAsia="宋体" w:hAnsi="宋体" w:cs="宋体" w:hint="eastAsia"/>
          <w:bCs/>
          <w:kern w:val="0"/>
          <w:szCs w:val="21"/>
        </w:rPr>
        <w:t>27、签订合同</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（1）成交供应商按《成交通知书》指定的时间、地点与采购人签订合同。</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（2）询价采购文件、成交供应商的响应文件及其澄清文件等，均为签订经济合同的依据。</w:t>
      </w:r>
    </w:p>
    <w:p w:rsidR="00F95B54" w:rsidRPr="007B4AEA" w:rsidRDefault="00754CC0">
      <w:pPr>
        <w:spacing w:line="360" w:lineRule="auto"/>
        <w:jc w:val="center"/>
        <w:rPr>
          <w:rFonts w:ascii="宋体" w:eastAsia="宋体" w:hAnsi="宋体"/>
          <w:b/>
          <w:bCs/>
          <w:szCs w:val="21"/>
        </w:rPr>
      </w:pPr>
      <w:r w:rsidRPr="007B4AEA">
        <w:rPr>
          <w:rFonts w:ascii="宋体" w:eastAsia="宋体" w:hAnsi="宋体" w:hint="eastAsia"/>
          <w:b/>
          <w:bCs/>
          <w:szCs w:val="21"/>
        </w:rPr>
        <w:t>（七）质疑与举报</w:t>
      </w: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kern w:val="0"/>
          <w:szCs w:val="21"/>
        </w:rPr>
        <w:t>28、报价供应商对采购程序质疑的，应在响应文件递交截止日期前提出；对采购结果质疑的，应在询价采购结果公示期内提出。提出质疑应以质疑函（须由法定代表人、主要负责人或其授权代表签字或者盖章，并加盖报价供应商公章）书面形式递交采购人。</w:t>
      </w: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kern w:val="0"/>
          <w:szCs w:val="21"/>
        </w:rPr>
        <w:t>29、采购人必须在收到质疑函的3个工作日内进行回复。</w:t>
      </w: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kern w:val="0"/>
          <w:szCs w:val="21"/>
        </w:rPr>
        <w:t>30、任何人对采购过程的徇私舞弊、收受贿赂等违法违规行为，可向采购人单位纪委部门进行举报。</w:t>
      </w:r>
    </w:p>
    <w:p w:rsidR="00F95B54" w:rsidRPr="007B4AEA" w:rsidRDefault="00754CC0">
      <w:pPr>
        <w:pStyle w:val="1"/>
        <w:jc w:val="center"/>
      </w:pPr>
      <w:r w:rsidRPr="007B4AEA">
        <w:rPr>
          <w:rFonts w:hint="eastAsia"/>
          <w:szCs w:val="21"/>
        </w:rPr>
        <w:br w:type="page"/>
      </w:r>
      <w:bookmarkStart w:id="13" w:name="_Hlk146374471"/>
      <w:bookmarkStart w:id="14" w:name="_Toc164073256"/>
      <w:bookmarkStart w:id="15" w:name="_Toc164072661"/>
      <w:r w:rsidRPr="007B4AEA">
        <w:rPr>
          <w:rFonts w:hint="eastAsia"/>
        </w:rPr>
        <w:lastRenderedPageBreak/>
        <w:t>第四部分 合同文本及条款</w:t>
      </w:r>
      <w:bookmarkEnd w:id="13"/>
      <w:r w:rsidRPr="007B4AEA">
        <w:rPr>
          <w:rFonts w:hint="eastAsia"/>
        </w:rPr>
        <w:t>（参考）</w:t>
      </w:r>
      <w:bookmarkEnd w:id="14"/>
      <w:bookmarkEnd w:id="15"/>
    </w:p>
    <w:p w:rsidR="00F95B54" w:rsidRPr="007B4AEA" w:rsidRDefault="00F95B54">
      <w:pPr>
        <w:pStyle w:val="af6"/>
        <w:spacing w:line="500" w:lineRule="exact"/>
        <w:ind w:rightChars="-98" w:right="-206"/>
        <w:jc w:val="center"/>
        <w:rPr>
          <w:rFonts w:hAnsi="宋体"/>
          <w:spacing w:val="60"/>
          <w:sz w:val="24"/>
          <w:szCs w:val="24"/>
        </w:rPr>
      </w:pPr>
    </w:p>
    <w:p w:rsidR="00F95B54" w:rsidRPr="007B4AEA" w:rsidRDefault="00F95B54">
      <w:pPr>
        <w:pStyle w:val="af6"/>
        <w:spacing w:line="500" w:lineRule="exact"/>
        <w:rPr>
          <w:rFonts w:hAnsi="宋体"/>
          <w:b/>
          <w:spacing w:val="60"/>
          <w:sz w:val="44"/>
          <w:szCs w:val="44"/>
        </w:rPr>
      </w:pPr>
    </w:p>
    <w:p w:rsidR="00F95B54" w:rsidRPr="007B4AEA" w:rsidRDefault="00754CC0">
      <w:pPr>
        <w:pStyle w:val="af6"/>
        <w:spacing w:line="500" w:lineRule="exact"/>
        <w:jc w:val="center"/>
        <w:rPr>
          <w:rFonts w:ascii="黑体" w:eastAsia="黑体" w:hAnsi="宋体"/>
          <w:spacing w:val="60"/>
          <w:sz w:val="24"/>
          <w:szCs w:val="24"/>
        </w:rPr>
      </w:pPr>
      <w:r w:rsidRPr="007B4AEA">
        <w:rPr>
          <w:rFonts w:ascii="黑体" w:eastAsia="黑体" w:hAnsi="宋体" w:hint="eastAsia"/>
          <w:spacing w:val="60"/>
          <w:sz w:val="44"/>
          <w:szCs w:val="44"/>
        </w:rPr>
        <w:t>图</w:t>
      </w:r>
      <w:r w:rsidRPr="007B4AEA">
        <w:rPr>
          <w:rFonts w:ascii="黑体" w:eastAsia="黑体" w:hAnsi="宋体"/>
          <w:spacing w:val="60"/>
          <w:sz w:val="44"/>
          <w:szCs w:val="44"/>
        </w:rPr>
        <w:t xml:space="preserve"> 书 出 版 合 </w:t>
      </w:r>
      <w:r w:rsidRPr="007B4AEA">
        <w:rPr>
          <w:rFonts w:ascii="黑体" w:eastAsia="黑体" w:hAnsi="宋体" w:hint="eastAsia"/>
          <w:spacing w:val="60"/>
          <w:sz w:val="44"/>
          <w:szCs w:val="44"/>
        </w:rPr>
        <w:t>同</w:t>
      </w:r>
      <w:r w:rsidRPr="007B4AEA">
        <w:rPr>
          <w:rFonts w:ascii="黑体" w:eastAsia="黑体" w:hAnsi="宋体" w:hint="eastAsia"/>
          <w:spacing w:val="60"/>
          <w:sz w:val="36"/>
          <w:szCs w:val="36"/>
        </w:rPr>
        <w:t xml:space="preserve"> </w:t>
      </w:r>
      <w:r w:rsidRPr="007B4AEA">
        <w:rPr>
          <w:rFonts w:ascii="黑体" w:eastAsia="黑体" w:hAnsi="宋体" w:hint="eastAsia"/>
          <w:spacing w:val="60"/>
          <w:sz w:val="24"/>
          <w:szCs w:val="24"/>
        </w:rPr>
        <w:t xml:space="preserve">    </w:t>
      </w:r>
    </w:p>
    <w:p w:rsidR="00F95B54" w:rsidRPr="007B4AEA" w:rsidRDefault="00F95B54">
      <w:pPr>
        <w:pStyle w:val="af6"/>
        <w:spacing w:line="500" w:lineRule="exact"/>
        <w:jc w:val="right"/>
        <w:rPr>
          <w:rFonts w:hAnsi="宋体"/>
          <w:spacing w:val="60"/>
          <w:sz w:val="24"/>
          <w:szCs w:val="24"/>
        </w:rPr>
      </w:pPr>
    </w:p>
    <w:p w:rsidR="00F95B54" w:rsidRPr="007B4AEA" w:rsidRDefault="00754CC0">
      <w:pPr>
        <w:pStyle w:val="af6"/>
        <w:spacing w:line="500" w:lineRule="exact"/>
        <w:jc w:val="center"/>
        <w:rPr>
          <w:rFonts w:ascii="Times New Roman" w:hAnsi="Times New Roman"/>
          <w:spacing w:val="60"/>
          <w:sz w:val="24"/>
          <w:szCs w:val="24"/>
        </w:rPr>
      </w:pPr>
      <w:r w:rsidRPr="007B4AEA">
        <w:rPr>
          <w:rFonts w:ascii="Times New Roman" w:hAnsi="宋体"/>
          <w:spacing w:val="60"/>
          <w:sz w:val="24"/>
          <w:szCs w:val="24"/>
        </w:rPr>
        <w:t>（</w:t>
      </w:r>
      <w:r w:rsidRPr="007B4AEA">
        <w:rPr>
          <w:rFonts w:ascii="Times New Roman" w:hAnsi="Times New Roman"/>
          <w:spacing w:val="60"/>
          <w:sz w:val="24"/>
          <w:szCs w:val="24"/>
        </w:rPr>
        <w:t xml:space="preserve">202  </w:t>
      </w:r>
      <w:r w:rsidRPr="007B4AEA">
        <w:rPr>
          <w:rFonts w:ascii="Times New Roman" w:hAnsi="宋体"/>
          <w:spacing w:val="60"/>
          <w:sz w:val="24"/>
          <w:szCs w:val="24"/>
        </w:rPr>
        <w:t>年第</w:t>
      </w:r>
      <w:r w:rsidRPr="007B4AEA">
        <w:rPr>
          <w:rFonts w:ascii="Times New Roman" w:hAnsi="Times New Roman"/>
          <w:spacing w:val="60"/>
          <w:sz w:val="24"/>
          <w:szCs w:val="24"/>
        </w:rPr>
        <w:t xml:space="preserve">    </w:t>
      </w:r>
      <w:r w:rsidRPr="007B4AEA">
        <w:rPr>
          <w:rFonts w:ascii="Times New Roman" w:hAnsi="宋体"/>
          <w:spacing w:val="60"/>
          <w:sz w:val="24"/>
          <w:szCs w:val="24"/>
        </w:rPr>
        <w:t>号）</w:t>
      </w:r>
    </w:p>
    <w:p w:rsidR="00F95B54" w:rsidRPr="007B4AEA" w:rsidRDefault="00F95B54">
      <w:pPr>
        <w:pStyle w:val="af6"/>
        <w:spacing w:line="500" w:lineRule="exact"/>
        <w:rPr>
          <w:rFonts w:hAnsi="宋体"/>
          <w:b/>
          <w:spacing w:val="60"/>
          <w:sz w:val="24"/>
          <w:szCs w:val="24"/>
        </w:rPr>
      </w:pPr>
    </w:p>
    <w:p w:rsidR="00F95B54" w:rsidRPr="007B4AEA" w:rsidRDefault="00754CC0">
      <w:pPr>
        <w:pStyle w:val="af6"/>
        <w:spacing w:line="500" w:lineRule="exact"/>
        <w:rPr>
          <w:rFonts w:hAnsi="宋体"/>
          <w:b/>
          <w:spacing w:val="60"/>
          <w:sz w:val="24"/>
          <w:szCs w:val="24"/>
          <w:u w:val="single"/>
        </w:rPr>
      </w:pPr>
      <w:r w:rsidRPr="007B4AEA">
        <w:rPr>
          <w:rFonts w:hAnsi="宋体" w:hint="eastAsia"/>
          <w:b/>
          <w:spacing w:val="60"/>
          <w:sz w:val="24"/>
          <w:szCs w:val="24"/>
        </w:rPr>
        <w:t>作品名称：</w:t>
      </w:r>
      <w:r w:rsidRPr="007B4AEA">
        <w:rPr>
          <w:rFonts w:hAnsi="宋体"/>
          <w:sz w:val="24"/>
          <w:szCs w:val="24"/>
          <w:u w:val="single"/>
        </w:rPr>
        <w:t xml:space="preserve">    </w:t>
      </w:r>
      <w:r w:rsidRPr="007B4AEA">
        <w:rPr>
          <w:rFonts w:hAnsi="宋体" w:cs="宋体"/>
          <w:kern w:val="0"/>
          <w:u w:val="single"/>
        </w:rPr>
        <w:t xml:space="preserve">                   </w:t>
      </w:r>
      <w:r w:rsidRPr="007B4AEA">
        <w:rPr>
          <w:rFonts w:hAnsi="宋体"/>
          <w:b/>
          <w:spacing w:val="60"/>
          <w:sz w:val="24"/>
          <w:szCs w:val="24"/>
          <w:u w:val="single"/>
        </w:rPr>
        <w:t xml:space="preserve">            </w:t>
      </w:r>
    </w:p>
    <w:p w:rsidR="00F95B54" w:rsidRPr="007B4AEA" w:rsidRDefault="00754CC0">
      <w:pPr>
        <w:pStyle w:val="af6"/>
        <w:spacing w:line="500" w:lineRule="exact"/>
        <w:ind w:firstLineChars="300" w:firstLine="1083"/>
        <w:rPr>
          <w:rFonts w:hAnsi="宋体"/>
          <w:b/>
          <w:spacing w:val="60"/>
          <w:sz w:val="24"/>
          <w:szCs w:val="24"/>
        </w:rPr>
      </w:pPr>
      <w:r w:rsidRPr="007B4AEA">
        <w:rPr>
          <w:rFonts w:hAnsi="宋体"/>
          <w:b/>
          <w:spacing w:val="60"/>
          <w:sz w:val="24"/>
          <w:szCs w:val="24"/>
        </w:rPr>
        <w:t xml:space="preserve">     </w:t>
      </w:r>
    </w:p>
    <w:p w:rsidR="00F95B54" w:rsidRPr="007B4AEA" w:rsidRDefault="00754CC0">
      <w:pPr>
        <w:pStyle w:val="af6"/>
        <w:spacing w:line="500" w:lineRule="exact"/>
        <w:rPr>
          <w:rFonts w:hAnsi="宋体"/>
          <w:b/>
          <w:spacing w:val="60"/>
          <w:sz w:val="24"/>
          <w:szCs w:val="24"/>
        </w:rPr>
      </w:pPr>
      <w:r w:rsidRPr="007B4AEA">
        <w:rPr>
          <w:rFonts w:hAnsi="宋体" w:hint="eastAsia"/>
          <w:b/>
          <w:spacing w:val="60"/>
          <w:sz w:val="24"/>
          <w:szCs w:val="24"/>
        </w:rPr>
        <w:t>作者署名：</w:t>
      </w:r>
      <w:r w:rsidRPr="007B4AEA">
        <w:rPr>
          <w:rFonts w:hAnsi="宋体"/>
          <w:b/>
          <w:spacing w:val="60"/>
          <w:sz w:val="24"/>
          <w:szCs w:val="24"/>
          <w:u w:val="single"/>
        </w:rPr>
        <w:t xml:space="preserve"> </w:t>
      </w:r>
      <w:r w:rsidRPr="007B4AEA">
        <w:rPr>
          <w:rFonts w:hAnsi="宋体"/>
          <w:sz w:val="24"/>
          <w:szCs w:val="24"/>
          <w:u w:val="single"/>
        </w:rPr>
        <w:t xml:space="preserve"> </w:t>
      </w:r>
      <w:r w:rsidRPr="007B4AEA">
        <w:rPr>
          <w:rFonts w:hAnsi="宋体"/>
          <w:b/>
          <w:spacing w:val="60"/>
          <w:sz w:val="24"/>
          <w:szCs w:val="24"/>
          <w:u w:val="single"/>
        </w:rPr>
        <w:t xml:space="preserve">   </w:t>
      </w:r>
      <w:r w:rsidRPr="007B4AEA">
        <w:rPr>
          <w:rFonts w:hAnsi="宋体" w:cs="宋体"/>
          <w:kern w:val="0"/>
          <w:u w:val="single"/>
        </w:rPr>
        <w:t xml:space="preserve">                         </w:t>
      </w:r>
      <w:r w:rsidRPr="007B4AEA">
        <w:rPr>
          <w:rFonts w:hAnsi="宋体"/>
          <w:b/>
          <w:spacing w:val="60"/>
          <w:sz w:val="24"/>
          <w:szCs w:val="24"/>
          <w:u w:val="single"/>
        </w:rPr>
        <w:t xml:space="preserve">            </w:t>
      </w:r>
      <w:r w:rsidRPr="007B4AEA">
        <w:rPr>
          <w:rFonts w:hAnsi="宋体"/>
          <w:b/>
          <w:spacing w:val="60"/>
          <w:sz w:val="24"/>
          <w:szCs w:val="24"/>
        </w:rPr>
        <w:t xml:space="preserve">                          </w:t>
      </w:r>
    </w:p>
    <w:p w:rsidR="00F95B54" w:rsidRPr="007B4AEA" w:rsidRDefault="00F95B54">
      <w:pPr>
        <w:pStyle w:val="af6"/>
        <w:spacing w:line="420" w:lineRule="exact"/>
        <w:rPr>
          <w:rFonts w:hAnsi="宋体"/>
          <w:sz w:val="24"/>
          <w:szCs w:val="24"/>
        </w:rPr>
      </w:pPr>
    </w:p>
    <w:p w:rsidR="00F95B54" w:rsidRPr="007B4AEA" w:rsidRDefault="00754CC0">
      <w:pPr>
        <w:pStyle w:val="af6"/>
        <w:spacing w:line="420" w:lineRule="exact"/>
        <w:rPr>
          <w:rFonts w:hAnsi="宋体"/>
          <w:sz w:val="24"/>
          <w:szCs w:val="24"/>
        </w:rPr>
      </w:pPr>
      <w:r w:rsidRPr="007B4AEA">
        <w:rPr>
          <w:rFonts w:hAnsi="宋体" w:hint="eastAsia"/>
          <w:sz w:val="24"/>
          <w:szCs w:val="24"/>
        </w:rPr>
        <w:t>甲方</w:t>
      </w:r>
      <w:r w:rsidRPr="007B4AEA">
        <w:rPr>
          <w:rFonts w:hAnsi="宋体"/>
          <w:sz w:val="24"/>
          <w:szCs w:val="24"/>
        </w:rPr>
        <w:t>(著作权人)：</w:t>
      </w:r>
    </w:p>
    <w:p w:rsidR="00F95B54" w:rsidRPr="007B4AEA" w:rsidRDefault="00754CC0">
      <w:pPr>
        <w:pStyle w:val="af6"/>
        <w:spacing w:line="420" w:lineRule="exact"/>
        <w:rPr>
          <w:rFonts w:hAnsi="宋体"/>
          <w:sz w:val="18"/>
          <w:szCs w:val="18"/>
        </w:rPr>
      </w:pPr>
      <w:r w:rsidRPr="007B4AEA">
        <w:rPr>
          <w:rFonts w:hint="eastAsia"/>
          <w:sz w:val="18"/>
          <w:szCs w:val="18"/>
        </w:rPr>
        <w:t>（特别说明：著作权人可以是自然人、法人或者其他组织，能够独立承担民事责任。如果著作权人与作者署名不一致，应附有署名作者与著作权人的合同文本或授权书</w:t>
      </w:r>
      <w:r w:rsidRPr="007B4AEA">
        <w:rPr>
          <w:rFonts w:hAnsi="宋体" w:hint="eastAsia"/>
          <w:sz w:val="18"/>
          <w:szCs w:val="18"/>
        </w:rPr>
        <w:t>）</w:t>
      </w:r>
    </w:p>
    <w:p w:rsidR="00F95B54" w:rsidRPr="007B4AEA" w:rsidRDefault="00754CC0">
      <w:pPr>
        <w:pStyle w:val="af6"/>
        <w:spacing w:line="420" w:lineRule="exact"/>
        <w:rPr>
          <w:rFonts w:hAnsi="宋体"/>
          <w:sz w:val="24"/>
          <w:szCs w:val="24"/>
        </w:rPr>
      </w:pPr>
      <w:r w:rsidRPr="007B4AEA">
        <w:rPr>
          <w:rFonts w:hAnsi="宋体" w:hint="eastAsia"/>
          <w:sz w:val="24"/>
          <w:szCs w:val="24"/>
        </w:rPr>
        <w:t>乙方</w:t>
      </w:r>
      <w:r w:rsidRPr="007B4AEA">
        <w:rPr>
          <w:rFonts w:hAnsi="宋体"/>
          <w:sz w:val="24"/>
          <w:szCs w:val="24"/>
        </w:rPr>
        <w:t xml:space="preserve">(出版者)： </w:t>
      </w:r>
    </w:p>
    <w:p w:rsidR="00F95B54" w:rsidRPr="007B4AEA" w:rsidRDefault="00F95B54">
      <w:pPr>
        <w:pStyle w:val="af6"/>
        <w:spacing w:line="420" w:lineRule="exact"/>
        <w:rPr>
          <w:rFonts w:hAnsi="宋体"/>
          <w:sz w:val="24"/>
          <w:szCs w:val="24"/>
        </w:rPr>
      </w:pPr>
    </w:p>
    <w:p w:rsidR="00F95B54" w:rsidRPr="007B4AEA" w:rsidRDefault="00754CC0">
      <w:pPr>
        <w:pStyle w:val="af6"/>
        <w:numPr>
          <w:ilvl w:val="255"/>
          <w:numId w:val="0"/>
        </w:numPr>
        <w:spacing w:line="420" w:lineRule="exact"/>
        <w:ind w:left="480"/>
        <w:rPr>
          <w:rFonts w:hAnsi="宋体"/>
          <w:sz w:val="24"/>
          <w:szCs w:val="24"/>
        </w:rPr>
      </w:pPr>
      <w:r w:rsidRPr="007B4AEA">
        <w:rPr>
          <w:rFonts w:hAnsi="宋体" w:hint="eastAsia"/>
          <w:sz w:val="24"/>
          <w:szCs w:val="24"/>
        </w:rPr>
        <w:t>根据《中华人民共和国民法典》、《中华人民共和国著作权法》及相关法律法</w:t>
      </w:r>
    </w:p>
    <w:p w:rsidR="00F95B54" w:rsidRPr="007B4AEA" w:rsidRDefault="00754CC0">
      <w:pPr>
        <w:pStyle w:val="af6"/>
        <w:numPr>
          <w:ilvl w:val="255"/>
          <w:numId w:val="0"/>
        </w:numPr>
        <w:spacing w:line="420" w:lineRule="exact"/>
        <w:rPr>
          <w:rFonts w:hAnsi="宋体"/>
          <w:sz w:val="24"/>
          <w:szCs w:val="24"/>
        </w:rPr>
      </w:pPr>
      <w:proofErr w:type="gramStart"/>
      <w:r w:rsidRPr="007B4AEA">
        <w:rPr>
          <w:rFonts w:hAnsi="宋体" w:hint="eastAsia"/>
          <w:sz w:val="24"/>
          <w:szCs w:val="24"/>
        </w:rPr>
        <w:t>规</w:t>
      </w:r>
      <w:proofErr w:type="gramEnd"/>
      <w:r w:rsidRPr="007B4AEA">
        <w:rPr>
          <w:rFonts w:hAnsi="宋体" w:hint="eastAsia"/>
          <w:sz w:val="24"/>
          <w:szCs w:val="24"/>
        </w:rPr>
        <w:t>的规定，甲、乙双方在平等自愿的基础上经过友好协商，达成一致，就本甲方《      》作品（以下简称“本作品”）的出版达成如下协议。</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第一条</w:t>
      </w:r>
      <w:r w:rsidRPr="007B4AEA">
        <w:rPr>
          <w:rFonts w:hAnsi="宋体"/>
          <w:b/>
          <w:sz w:val="24"/>
          <w:szCs w:val="24"/>
        </w:rPr>
        <w:t xml:space="preserve">  </w:t>
      </w:r>
      <w:r w:rsidRPr="007B4AEA">
        <w:rPr>
          <w:rFonts w:hAnsi="宋体" w:hint="eastAsia"/>
          <w:sz w:val="24"/>
          <w:szCs w:val="24"/>
        </w:rPr>
        <w:t>甲方授予乙方在本合同有效期限内，在中国以图书（本合同表述的图书包括纸质图书、电子图书及其他形式的数字出版物）形式出版本作品中文</w:t>
      </w:r>
      <w:r w:rsidRPr="007B4AEA">
        <w:rPr>
          <w:rFonts w:hAnsi="宋体"/>
          <w:sz w:val="24"/>
          <w:szCs w:val="24"/>
        </w:rPr>
        <w:t>(含简、繁体字)版。在合同有效期限内，本作品在中国及其他国家和地区的翻译权、海外重印权、转载权、改编权、音像权、广播权、整理权、注释权、表演权、编辑权、信息网络传播权和数字化形式的复制权、发行权以及以上权利的邻接权及转授权作为从属权利</w:t>
      </w:r>
      <w:r w:rsidRPr="007B4AEA">
        <w:rPr>
          <w:rFonts w:hAnsi="宋体" w:hint="eastAsia"/>
          <w:sz w:val="24"/>
          <w:szCs w:val="24"/>
        </w:rPr>
        <w:t>仍然属于甲方，除非甲方书面</w:t>
      </w:r>
      <w:r w:rsidRPr="007B4AEA">
        <w:rPr>
          <w:rFonts w:hAnsi="宋体"/>
          <w:sz w:val="24"/>
          <w:szCs w:val="24"/>
        </w:rPr>
        <w:t>授予乙方</w:t>
      </w:r>
      <w:r w:rsidRPr="007B4AEA">
        <w:rPr>
          <w:rFonts w:hAnsi="宋体" w:hint="eastAsia"/>
          <w:sz w:val="24"/>
          <w:szCs w:val="24"/>
        </w:rPr>
        <w:t>，届时甲方与乙方另行商议授予范围以及收益分成等。</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第二条</w:t>
      </w:r>
      <w:r w:rsidRPr="007B4AEA">
        <w:rPr>
          <w:rFonts w:hAnsi="宋体"/>
          <w:b/>
          <w:sz w:val="24"/>
          <w:szCs w:val="24"/>
        </w:rPr>
        <w:t xml:space="preserve">  </w:t>
      </w:r>
      <w:r w:rsidRPr="007B4AEA">
        <w:rPr>
          <w:rFonts w:hAnsi="宋体" w:hint="eastAsia"/>
          <w:sz w:val="24"/>
          <w:szCs w:val="24"/>
        </w:rPr>
        <w:t>甲方保证是本作品合法的著作权人或著作权代表人，拥有第一条授予乙方的权利。甲方同时承诺本作品的全部或一部分，均系自己独立创作完成，且在此之前未曾授予任何第三方以图书出版方式使用，或授予第三方以图书出版</w:t>
      </w:r>
      <w:r w:rsidRPr="007B4AEA">
        <w:rPr>
          <w:rFonts w:hAnsi="宋体" w:hint="eastAsia"/>
          <w:sz w:val="24"/>
          <w:szCs w:val="24"/>
        </w:rPr>
        <w:lastRenderedPageBreak/>
        <w:t>方式使用的期限已届满，无任何著作权使用瑕疵。乙方如因上述权利的行使而发生侵犯</w:t>
      </w:r>
      <w:proofErr w:type="gramStart"/>
      <w:r w:rsidRPr="007B4AEA">
        <w:rPr>
          <w:rFonts w:hAnsi="宋体" w:hint="eastAsia"/>
          <w:sz w:val="24"/>
          <w:szCs w:val="24"/>
        </w:rPr>
        <w:t>第三方著</w:t>
      </w:r>
      <w:proofErr w:type="gramEnd"/>
      <w:r w:rsidRPr="007B4AEA">
        <w:rPr>
          <w:rFonts w:hAnsi="宋体"/>
          <w:sz w:val="24"/>
          <w:szCs w:val="24"/>
        </w:rPr>
        <w:t>(译)作权、肖像权、名誉权、姓名权、专有出版权等情况，甲方应承担全部责任，并赔偿因此给乙方造成的全部经济损失，乙方可以终止合同，不予支付稿酬；乙方已经支付稿酬的，甲方应返还给乙方。甲方在自己作品中引用或使用他人作品，应取得他人许可，并承担付费责任。因著作权人向乙方追索或需由乙方先行支付的，</w:t>
      </w:r>
      <w:r w:rsidRPr="007B4AEA">
        <w:rPr>
          <w:rFonts w:hAnsi="宋体" w:hint="eastAsia"/>
          <w:sz w:val="24"/>
          <w:szCs w:val="24"/>
        </w:rPr>
        <w:t>如确属甲方责任的，</w:t>
      </w:r>
      <w:r w:rsidRPr="007B4AEA">
        <w:rPr>
          <w:rFonts w:hAnsi="宋体"/>
          <w:sz w:val="24"/>
          <w:szCs w:val="24"/>
        </w:rPr>
        <w:t>乙方可先行代付，并有权从甲方应得稿酬中扣除。甲方应得稿酬不足以支付上述费用的，乙方有权向甲方追索。</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第三条</w:t>
      </w:r>
      <w:r w:rsidRPr="007B4AEA">
        <w:rPr>
          <w:rFonts w:hAnsi="宋体"/>
          <w:b/>
          <w:sz w:val="24"/>
          <w:szCs w:val="24"/>
        </w:rPr>
        <w:t xml:space="preserve">  </w:t>
      </w:r>
      <w:r w:rsidRPr="007B4AEA">
        <w:rPr>
          <w:rFonts w:hAnsi="宋体" w:hint="eastAsia"/>
          <w:sz w:val="24"/>
          <w:szCs w:val="24"/>
        </w:rPr>
        <w:t>根据本合同，创作、出版、发行的作品不得含有下列内容：</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hint="eastAsia"/>
        </w:rPr>
        <w:t>（一）反对宪法确定的基本原则的；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（二）危害国家统一、主权和领土完整的；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（三）泄露国家秘密、危害国家安全或者损害国家荣誉和利益的；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（四）煽动民族仇恨、民族歧视，破坏民族团结，或者侵害民族风俗、习惯的；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（五）宣扬邪教、迷信的；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（六）扰乱社会秩序，破坏社会稳定的；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（七）宣扬淫秽、赌博、暴力或者教唆犯罪的；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（八）侮辱或者诽谤他人，侵害他人合法权益的；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（九）危害社会公德或者民族优秀文化传统的；</w:t>
      </w:r>
    </w:p>
    <w:p w:rsidR="00F95B54" w:rsidRPr="007B4AEA" w:rsidRDefault="00754CC0">
      <w:pPr>
        <w:pStyle w:val="af5"/>
        <w:spacing w:before="0" w:beforeAutospacing="0" w:after="0" w:afterAutospacing="0" w:line="360" w:lineRule="atLeast"/>
        <w:ind w:firstLine="418"/>
        <w:rPr>
          <w:rFonts w:ascii="微软雅黑" w:eastAsia="微软雅黑" w:hAnsi="微软雅黑"/>
        </w:rPr>
      </w:pPr>
      <w:r w:rsidRPr="007B4AEA">
        <w:rPr>
          <w:rFonts w:ascii="仿宋_GB2312" w:eastAsia="仿宋_GB2312" w:hAnsi="仿宋_GB2312" w:cs="仿宋_GB2312" w:hint="eastAsia"/>
        </w:rPr>
        <w:t>（十）有法律、行政法规和国家规定禁止的其他内容的。</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 xml:space="preserve">第四条 </w:t>
      </w:r>
      <w:r w:rsidRPr="007B4AEA">
        <w:rPr>
          <w:rFonts w:hAnsi="宋体"/>
          <w:b/>
          <w:sz w:val="24"/>
          <w:szCs w:val="24"/>
        </w:rPr>
        <w:t xml:space="preserve"> </w:t>
      </w:r>
      <w:r w:rsidRPr="007B4AEA">
        <w:rPr>
          <w:rFonts w:hAnsi="宋体" w:hint="eastAsia"/>
          <w:sz w:val="24"/>
          <w:szCs w:val="24"/>
        </w:rPr>
        <w:t>本作品全部篇幅约定</w:t>
      </w:r>
      <w:r w:rsidRPr="007B4AEA">
        <w:rPr>
          <w:rFonts w:hAnsi="宋体" w:hint="eastAsia"/>
          <w:sz w:val="24"/>
          <w:szCs w:val="24"/>
          <w:u w:val="single"/>
        </w:rPr>
        <w:t xml:space="preserve">        </w:t>
      </w:r>
      <w:r w:rsidRPr="007B4AEA">
        <w:rPr>
          <w:rFonts w:hAnsi="宋体" w:hint="eastAsia"/>
          <w:sz w:val="24"/>
          <w:szCs w:val="24"/>
        </w:rPr>
        <w:t>千字（含标点符号、</w:t>
      </w:r>
      <w:proofErr w:type="gramStart"/>
      <w:r w:rsidRPr="007B4AEA">
        <w:rPr>
          <w:rFonts w:hAnsi="宋体" w:hint="eastAsia"/>
          <w:sz w:val="24"/>
          <w:szCs w:val="24"/>
        </w:rPr>
        <w:t>章节目</w:t>
      </w:r>
      <w:proofErr w:type="gramEnd"/>
      <w:r w:rsidRPr="007B4AEA">
        <w:rPr>
          <w:rFonts w:hAnsi="宋体" w:hint="eastAsia"/>
          <w:sz w:val="24"/>
          <w:szCs w:val="24"/>
        </w:rPr>
        <w:t>必需的排版空行），其中黑白图插页</w:t>
      </w:r>
      <w:r w:rsidRPr="007B4AEA">
        <w:rPr>
          <w:rFonts w:hAnsi="宋体" w:hint="eastAsia"/>
          <w:sz w:val="24"/>
          <w:szCs w:val="24"/>
          <w:u w:val="single"/>
        </w:rPr>
        <w:t xml:space="preserve">      </w:t>
      </w:r>
      <w:r w:rsidRPr="007B4AEA">
        <w:rPr>
          <w:rFonts w:hAnsi="宋体"/>
          <w:sz w:val="24"/>
          <w:szCs w:val="24"/>
          <w:u w:val="single"/>
        </w:rPr>
        <w:t xml:space="preserve"> </w:t>
      </w:r>
      <w:r w:rsidRPr="007B4AEA">
        <w:rPr>
          <w:rFonts w:hAnsi="宋体" w:hint="eastAsia"/>
          <w:sz w:val="24"/>
          <w:szCs w:val="24"/>
        </w:rPr>
        <w:t>面，彩色图插页</w:t>
      </w:r>
      <w:r w:rsidRPr="007B4AEA">
        <w:rPr>
          <w:rFonts w:hAnsi="宋体" w:hint="eastAsia"/>
          <w:sz w:val="24"/>
          <w:szCs w:val="24"/>
          <w:u w:val="single"/>
        </w:rPr>
        <w:t xml:space="preserve">      </w:t>
      </w:r>
      <w:r w:rsidRPr="007B4AEA">
        <w:rPr>
          <w:rFonts w:hAnsi="宋体" w:hint="eastAsia"/>
          <w:sz w:val="24"/>
          <w:szCs w:val="24"/>
        </w:rPr>
        <w:t>面。交稿字数可在约定字数基础上浮动10%，超过此幅度，乙方有权要求甲方删节。甲方拒绝删节的，视为违约，乙方有权终止合同。</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第五条</w:t>
      </w:r>
      <w:r w:rsidRPr="007B4AEA">
        <w:rPr>
          <w:rFonts w:hAnsi="宋体"/>
          <w:sz w:val="24"/>
          <w:szCs w:val="24"/>
        </w:rPr>
        <w:t xml:space="preserve">  </w:t>
      </w:r>
      <w:r w:rsidRPr="007B4AEA">
        <w:rPr>
          <w:rFonts w:hAnsi="宋体" w:hint="eastAsia"/>
          <w:sz w:val="24"/>
          <w:szCs w:val="24"/>
        </w:rPr>
        <w:t>甲方交付的作品必须达到“齐、清、定”。</w:t>
      </w:r>
      <w:r w:rsidRPr="007B4AEA">
        <w:rPr>
          <w:rFonts w:hint="eastAsia"/>
          <w:kern w:val="0"/>
          <w:sz w:val="24"/>
        </w:rPr>
        <w:t>稿件未达到交稿要求，乙方</w:t>
      </w:r>
      <w:proofErr w:type="gramStart"/>
      <w:r w:rsidRPr="007B4AEA">
        <w:rPr>
          <w:rFonts w:hint="eastAsia"/>
          <w:kern w:val="0"/>
          <w:sz w:val="24"/>
        </w:rPr>
        <w:t>不予收</w:t>
      </w:r>
      <w:proofErr w:type="gramEnd"/>
      <w:r w:rsidRPr="007B4AEA">
        <w:rPr>
          <w:rFonts w:hint="eastAsia"/>
          <w:kern w:val="0"/>
          <w:sz w:val="24"/>
        </w:rPr>
        <w:t>稿。</w:t>
      </w:r>
    </w:p>
    <w:p w:rsidR="00F95B54" w:rsidRPr="007B4AEA" w:rsidRDefault="00754CC0">
      <w:pPr>
        <w:pStyle w:val="af6"/>
        <w:spacing w:line="420" w:lineRule="exact"/>
        <w:ind w:firstLineChars="200" w:firstLine="480"/>
        <w:rPr>
          <w:rFonts w:hAnsi="宋体"/>
          <w:sz w:val="24"/>
          <w:szCs w:val="24"/>
        </w:rPr>
      </w:pPr>
      <w:r w:rsidRPr="007B4AEA">
        <w:rPr>
          <w:rFonts w:hAnsi="宋体" w:hint="eastAsia"/>
          <w:sz w:val="24"/>
          <w:szCs w:val="24"/>
        </w:rPr>
        <w:t>齐</w:t>
      </w:r>
      <w:r w:rsidRPr="007B4AEA">
        <w:rPr>
          <w:rFonts w:hAnsi="宋体" w:hint="eastAsia"/>
          <w:spacing w:val="-10"/>
          <w:sz w:val="24"/>
          <w:szCs w:val="24"/>
        </w:rPr>
        <w:t>：</w:t>
      </w:r>
      <w:r w:rsidRPr="007B4AEA">
        <w:rPr>
          <w:rFonts w:hAnsi="宋体" w:hint="eastAsia"/>
          <w:sz w:val="24"/>
          <w:szCs w:val="24"/>
        </w:rPr>
        <w:t>作品的文、图等必须齐全，</w:t>
      </w:r>
      <w:proofErr w:type="gramStart"/>
      <w:r w:rsidRPr="007B4AEA">
        <w:rPr>
          <w:rFonts w:hint="eastAsia"/>
          <w:kern w:val="0"/>
          <w:sz w:val="24"/>
        </w:rPr>
        <w:t>不</w:t>
      </w:r>
      <w:proofErr w:type="gramEnd"/>
      <w:r w:rsidRPr="007B4AEA">
        <w:rPr>
          <w:rFonts w:hint="eastAsia"/>
          <w:kern w:val="0"/>
          <w:sz w:val="24"/>
        </w:rPr>
        <w:t>缺页、不缺件，</w:t>
      </w:r>
      <w:r w:rsidRPr="007B4AEA">
        <w:rPr>
          <w:rFonts w:hAnsi="宋体" w:hint="eastAsia"/>
          <w:sz w:val="24"/>
          <w:szCs w:val="24"/>
        </w:rPr>
        <w:t>且应一次交齐。</w:t>
      </w:r>
    </w:p>
    <w:p w:rsidR="00F95B54" w:rsidRPr="007B4AEA" w:rsidRDefault="00754CC0">
      <w:pPr>
        <w:pStyle w:val="af6"/>
        <w:spacing w:line="420" w:lineRule="exact"/>
        <w:ind w:firstLineChars="200" w:firstLine="480"/>
        <w:rPr>
          <w:rFonts w:hAnsi="宋体"/>
          <w:spacing w:val="-10"/>
          <w:sz w:val="24"/>
          <w:szCs w:val="24"/>
        </w:rPr>
      </w:pPr>
      <w:r w:rsidRPr="007B4AEA">
        <w:rPr>
          <w:rFonts w:hAnsi="宋体" w:hint="eastAsia"/>
          <w:sz w:val="24"/>
          <w:szCs w:val="24"/>
        </w:rPr>
        <w:t>清</w:t>
      </w:r>
      <w:r w:rsidRPr="007B4AEA">
        <w:rPr>
          <w:rFonts w:hAnsi="宋体" w:hint="eastAsia"/>
          <w:spacing w:val="-10"/>
          <w:sz w:val="24"/>
          <w:szCs w:val="24"/>
        </w:rPr>
        <w:t>：</w:t>
      </w:r>
      <w:proofErr w:type="gramStart"/>
      <w:r w:rsidRPr="007B4AEA">
        <w:rPr>
          <w:rFonts w:hint="eastAsia"/>
          <w:kern w:val="0"/>
          <w:sz w:val="24"/>
        </w:rPr>
        <w:t>稿面清楚</w:t>
      </w:r>
      <w:proofErr w:type="gramEnd"/>
      <w:r w:rsidRPr="007B4AEA">
        <w:rPr>
          <w:rFonts w:hint="eastAsia"/>
          <w:kern w:val="0"/>
          <w:sz w:val="24"/>
        </w:rPr>
        <w:t>、整洁，</w:t>
      </w:r>
      <w:r w:rsidRPr="007B4AEA">
        <w:rPr>
          <w:rFonts w:hAnsi="宋体" w:hint="eastAsia"/>
          <w:sz w:val="24"/>
          <w:szCs w:val="24"/>
        </w:rPr>
        <w:t>书稿建议用统一的</w:t>
      </w:r>
      <w:r w:rsidRPr="007B4AEA">
        <w:rPr>
          <w:rFonts w:hAnsi="宋体"/>
          <w:sz w:val="24"/>
          <w:szCs w:val="24"/>
        </w:rPr>
        <w:t>A4纸打印，</w:t>
      </w:r>
      <w:r w:rsidRPr="007B4AEA">
        <w:rPr>
          <w:rFonts w:hint="eastAsia"/>
          <w:kern w:val="0"/>
          <w:sz w:val="24"/>
        </w:rPr>
        <w:t>并提供与其内容完全一致的电子文档，或者能够完整统一打印的电子书稿也可。</w:t>
      </w:r>
      <w:r w:rsidRPr="007B4AEA">
        <w:rPr>
          <w:rFonts w:hAnsi="宋体" w:hint="eastAsia"/>
          <w:sz w:val="24"/>
          <w:szCs w:val="24"/>
        </w:rPr>
        <w:t>图稿必须清晰可辨，照片</w:t>
      </w:r>
      <w:proofErr w:type="gramStart"/>
      <w:r w:rsidRPr="007B4AEA">
        <w:rPr>
          <w:rFonts w:hAnsi="宋体" w:hint="eastAsia"/>
          <w:sz w:val="24"/>
          <w:szCs w:val="24"/>
        </w:rPr>
        <w:t>像素需</w:t>
      </w:r>
      <w:proofErr w:type="gramEnd"/>
      <w:r w:rsidRPr="007B4AEA">
        <w:rPr>
          <w:rFonts w:hAnsi="宋体" w:hint="eastAsia"/>
          <w:sz w:val="24"/>
          <w:szCs w:val="24"/>
        </w:rPr>
        <w:t>符合制版要求。</w:t>
      </w:r>
    </w:p>
    <w:p w:rsidR="00F95B54" w:rsidRPr="007B4AEA" w:rsidRDefault="00754CC0">
      <w:pPr>
        <w:pStyle w:val="af6"/>
        <w:spacing w:line="420" w:lineRule="exact"/>
        <w:ind w:firstLineChars="200" w:firstLine="480"/>
        <w:rPr>
          <w:rFonts w:hAnsi="宋体"/>
          <w:sz w:val="24"/>
          <w:szCs w:val="24"/>
        </w:rPr>
      </w:pPr>
      <w:r w:rsidRPr="007B4AEA">
        <w:rPr>
          <w:rFonts w:hAnsi="宋体" w:hint="eastAsia"/>
          <w:sz w:val="24"/>
          <w:szCs w:val="24"/>
        </w:rPr>
        <w:t>定</w:t>
      </w:r>
      <w:r w:rsidRPr="007B4AEA">
        <w:rPr>
          <w:rFonts w:hAnsi="宋体" w:hint="eastAsia"/>
          <w:spacing w:val="-10"/>
          <w:sz w:val="24"/>
          <w:szCs w:val="24"/>
        </w:rPr>
        <w:t>：</w:t>
      </w:r>
      <w:r w:rsidRPr="007B4AEA">
        <w:rPr>
          <w:rFonts w:hint="eastAsia"/>
          <w:kern w:val="0"/>
          <w:sz w:val="24"/>
        </w:rPr>
        <w:t>作品</w:t>
      </w:r>
      <w:r w:rsidRPr="007B4AEA">
        <w:rPr>
          <w:rFonts w:hAnsi="宋体" w:hint="eastAsia"/>
          <w:sz w:val="24"/>
          <w:szCs w:val="24"/>
        </w:rPr>
        <w:t>内容确定，</w:t>
      </w:r>
      <w:r w:rsidRPr="007B4AEA">
        <w:rPr>
          <w:rFonts w:hint="eastAsia"/>
          <w:kern w:val="0"/>
          <w:sz w:val="24"/>
        </w:rPr>
        <w:t>包括作品的名称、作者的署名等原则上不再作任何改动；全书体例必须统一；图表的文字必须与正文相符；公式、注释、参考文献等的表达方式尽量符合国家标准规范</w:t>
      </w:r>
      <w:r w:rsidRPr="007B4AEA">
        <w:rPr>
          <w:rFonts w:hAnsi="宋体" w:hint="eastAsia"/>
          <w:sz w:val="24"/>
          <w:szCs w:val="24"/>
        </w:rPr>
        <w:t>。</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第六条</w:t>
      </w:r>
      <w:r w:rsidRPr="007B4AEA">
        <w:rPr>
          <w:rFonts w:hAnsi="宋体"/>
          <w:b/>
          <w:sz w:val="24"/>
          <w:szCs w:val="24"/>
        </w:rPr>
        <w:t xml:space="preserve">  </w:t>
      </w:r>
      <w:r w:rsidRPr="007B4AEA">
        <w:rPr>
          <w:rFonts w:hAnsi="宋体" w:hint="eastAsia"/>
          <w:sz w:val="24"/>
          <w:szCs w:val="24"/>
        </w:rPr>
        <w:t>甲方应于</w:t>
      </w:r>
      <w:r w:rsidRPr="007B4AEA">
        <w:rPr>
          <w:rFonts w:hAnsi="宋体"/>
          <w:sz w:val="24"/>
          <w:szCs w:val="24"/>
          <w:u w:val="single"/>
        </w:rPr>
        <w:t xml:space="preserve">  </w:t>
      </w:r>
      <w:r w:rsidRPr="007B4AEA">
        <w:rPr>
          <w:rFonts w:hAnsi="宋体" w:hint="eastAsia"/>
          <w:sz w:val="24"/>
          <w:szCs w:val="24"/>
          <w:u w:val="single"/>
        </w:rPr>
        <w:t xml:space="preserve">  </w:t>
      </w:r>
      <w:r w:rsidRPr="007B4AEA">
        <w:rPr>
          <w:rFonts w:hAnsi="宋体" w:hint="eastAsia"/>
          <w:sz w:val="24"/>
          <w:szCs w:val="24"/>
        </w:rPr>
        <w:t>年</w:t>
      </w:r>
      <w:r w:rsidRPr="007B4AEA">
        <w:rPr>
          <w:rFonts w:hAnsi="宋体"/>
          <w:sz w:val="24"/>
          <w:szCs w:val="24"/>
          <w:u w:val="single"/>
        </w:rPr>
        <w:t xml:space="preserve">   </w:t>
      </w:r>
      <w:r w:rsidRPr="007B4AEA">
        <w:rPr>
          <w:rFonts w:hAnsi="宋体" w:hint="eastAsia"/>
          <w:sz w:val="24"/>
          <w:szCs w:val="24"/>
        </w:rPr>
        <w:t>月</w:t>
      </w:r>
      <w:r w:rsidRPr="007B4AEA">
        <w:rPr>
          <w:rFonts w:hAnsi="宋体"/>
          <w:sz w:val="24"/>
          <w:szCs w:val="24"/>
          <w:u w:val="single"/>
        </w:rPr>
        <w:t xml:space="preserve">    </w:t>
      </w:r>
      <w:r w:rsidRPr="007B4AEA">
        <w:rPr>
          <w:rFonts w:hAnsi="宋体" w:hint="eastAsia"/>
          <w:sz w:val="24"/>
          <w:szCs w:val="24"/>
        </w:rPr>
        <w:t>日前将本作品的誊清稿复本以纸质和电</w:t>
      </w:r>
      <w:r w:rsidRPr="007B4AEA">
        <w:rPr>
          <w:rFonts w:hAnsi="宋体" w:hint="eastAsia"/>
          <w:sz w:val="24"/>
          <w:szCs w:val="24"/>
        </w:rPr>
        <w:lastRenderedPageBreak/>
        <w:t>子形式交付乙方，包含配套的</w:t>
      </w:r>
      <w:r w:rsidRPr="007B4AEA">
        <w:rPr>
          <w:rFonts w:hAnsi="宋体"/>
          <w:sz w:val="24"/>
          <w:szCs w:val="24"/>
        </w:rPr>
        <w:t>PPT和其他电子辅助教学课件（非教材、教辅作品可</w:t>
      </w:r>
      <w:r w:rsidRPr="007B4AEA">
        <w:rPr>
          <w:rFonts w:hAnsi="宋体" w:hint="eastAsia"/>
          <w:sz w:val="24"/>
          <w:szCs w:val="24"/>
        </w:rPr>
        <w:t>不受此限）。因故不能按时交稿，应在交稿期限届满前</w:t>
      </w:r>
      <w:r w:rsidRPr="007B4AEA">
        <w:rPr>
          <w:rFonts w:hAnsi="宋体"/>
          <w:sz w:val="24"/>
          <w:szCs w:val="24"/>
        </w:rPr>
        <w:t>30日通知乙方，双方另行约定交稿日期。甲方到期仍不能交稿，</w:t>
      </w:r>
      <w:r w:rsidRPr="007B4AEA">
        <w:rPr>
          <w:rFonts w:hAnsi="宋体" w:hint="eastAsia"/>
          <w:sz w:val="24"/>
          <w:szCs w:val="24"/>
        </w:rPr>
        <w:t>乙方有权</w:t>
      </w:r>
      <w:r w:rsidRPr="007B4AEA">
        <w:rPr>
          <w:rFonts w:hAnsi="宋体"/>
          <w:sz w:val="24"/>
          <w:szCs w:val="24"/>
        </w:rPr>
        <w:t>终止合同。甲方交付的稿件未达到出版的要求，乙方有权要求退回修改，并另行约定交稿时间；若甲方拒绝修改，乙方有权终止合同。</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第七条</w:t>
      </w:r>
      <w:r w:rsidRPr="007B4AEA">
        <w:rPr>
          <w:rFonts w:hAnsi="宋体"/>
          <w:b/>
          <w:sz w:val="24"/>
          <w:szCs w:val="24"/>
        </w:rPr>
        <w:t xml:space="preserve">  </w:t>
      </w:r>
      <w:r w:rsidRPr="007B4AEA">
        <w:rPr>
          <w:rFonts w:hAnsi="宋体" w:hint="eastAsia"/>
          <w:sz w:val="24"/>
          <w:szCs w:val="24"/>
        </w:rPr>
        <w:t>乙方应于甲方交稿后</w:t>
      </w:r>
      <w:r w:rsidRPr="007B4AEA">
        <w:rPr>
          <w:rFonts w:hAnsi="宋体"/>
          <w:sz w:val="24"/>
          <w:szCs w:val="24"/>
          <w:u w:val="single"/>
        </w:rPr>
        <w:t xml:space="preserve">   </w:t>
      </w:r>
      <w:proofErr w:type="gramStart"/>
      <w:r w:rsidRPr="007B4AEA">
        <w:rPr>
          <w:rFonts w:hAnsi="宋体" w:hint="eastAsia"/>
          <w:sz w:val="24"/>
          <w:szCs w:val="24"/>
        </w:rPr>
        <w:t>个</w:t>
      </w:r>
      <w:proofErr w:type="gramEnd"/>
      <w:r w:rsidRPr="007B4AEA">
        <w:rPr>
          <w:rFonts w:hAnsi="宋体" w:hint="eastAsia"/>
          <w:sz w:val="24"/>
          <w:szCs w:val="24"/>
        </w:rPr>
        <w:t>月内出版本书。因不可抗力所致，乙方需推迟出版日期的，乙方应与甲方另议出版日期。</w:t>
      </w:r>
    </w:p>
    <w:p w:rsidR="00F95B54" w:rsidRPr="007B4AEA" w:rsidRDefault="00754CC0">
      <w:pPr>
        <w:pStyle w:val="af6"/>
        <w:spacing w:line="420" w:lineRule="exact"/>
        <w:ind w:firstLineChars="200" w:firstLine="482"/>
        <w:rPr>
          <w:rFonts w:hAnsi="宋体"/>
          <w:spacing w:val="-6"/>
          <w:sz w:val="24"/>
          <w:szCs w:val="24"/>
        </w:rPr>
      </w:pPr>
      <w:r w:rsidRPr="007B4AEA">
        <w:rPr>
          <w:rFonts w:hAnsi="宋体" w:hint="eastAsia"/>
          <w:b/>
          <w:sz w:val="24"/>
          <w:szCs w:val="24"/>
        </w:rPr>
        <w:t>第八条</w:t>
      </w:r>
      <w:r w:rsidRPr="007B4AEA">
        <w:rPr>
          <w:rFonts w:hAnsi="宋体"/>
          <w:sz w:val="24"/>
          <w:szCs w:val="24"/>
        </w:rPr>
        <w:t xml:space="preserve">  </w:t>
      </w:r>
      <w:r w:rsidRPr="007B4AEA">
        <w:rPr>
          <w:rFonts w:hAnsi="宋体" w:hint="eastAsia"/>
          <w:sz w:val="24"/>
          <w:szCs w:val="24"/>
        </w:rPr>
        <w:t>在合同有效期限内，乙方出版的本作品因时势和学科发展而有修订必要时，乙方可向甲方提出修订要求和出版修订版的商请函，甲方收到该函件后可与乙方进一步协商修订版相关事宜并在协商一致后签署补充协议</w:t>
      </w:r>
      <w:r w:rsidRPr="007B4AEA">
        <w:rPr>
          <w:rFonts w:hAnsi="宋体"/>
          <w:spacing w:val="-6"/>
          <w:sz w:val="24"/>
          <w:szCs w:val="24"/>
        </w:rPr>
        <w:t>。</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第九条</w:t>
      </w:r>
      <w:r w:rsidRPr="007B4AEA">
        <w:rPr>
          <w:rFonts w:hAnsi="宋体"/>
          <w:b/>
          <w:sz w:val="24"/>
          <w:szCs w:val="24"/>
        </w:rPr>
        <w:t xml:space="preserve">  </w:t>
      </w:r>
      <w:r w:rsidRPr="007B4AEA">
        <w:rPr>
          <w:rFonts w:hAnsi="宋体" w:hint="eastAsia"/>
          <w:sz w:val="24"/>
          <w:szCs w:val="24"/>
        </w:rPr>
        <w:t>乙方尊重甲方确定的署名方式。</w:t>
      </w:r>
      <w:r w:rsidRPr="007B4AEA">
        <w:rPr>
          <w:rFonts w:hint="eastAsia"/>
          <w:kern w:val="0"/>
          <w:sz w:val="24"/>
        </w:rPr>
        <w:t>但对署名不符合有关文件规定的，或有明显不适宜之处的，乙方有权向甲方提出予以修改。</w:t>
      </w:r>
    </w:p>
    <w:p w:rsidR="00F95B54" w:rsidRPr="007B4AEA" w:rsidRDefault="00754CC0">
      <w:pPr>
        <w:pStyle w:val="af6"/>
        <w:spacing w:line="420" w:lineRule="exact"/>
        <w:ind w:firstLineChars="200" w:firstLine="480"/>
        <w:rPr>
          <w:rFonts w:hAnsi="宋体"/>
          <w:sz w:val="24"/>
          <w:szCs w:val="24"/>
        </w:rPr>
      </w:pPr>
      <w:r w:rsidRPr="007B4AEA">
        <w:rPr>
          <w:rFonts w:hAnsi="宋体" w:hint="eastAsia"/>
          <w:sz w:val="24"/>
          <w:szCs w:val="24"/>
        </w:rPr>
        <w:t>合作作品的第一作者</w:t>
      </w:r>
      <w:r w:rsidRPr="007B4AEA">
        <w:rPr>
          <w:rFonts w:hAnsi="宋体"/>
          <w:sz w:val="24"/>
          <w:szCs w:val="24"/>
        </w:rPr>
        <w:t>(主编视为第一作者)一般视为著作权代理人，应保证拥有其他作者授予的代理权。如因此而造成侵犯其他作者权益的情况，甲方应负全部责任，并赔偿乙方由此遭受的全部经济损失。</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第十条</w:t>
      </w:r>
      <w:r w:rsidRPr="007B4AEA">
        <w:rPr>
          <w:rFonts w:hAnsi="宋体"/>
          <w:b/>
          <w:sz w:val="24"/>
          <w:szCs w:val="24"/>
        </w:rPr>
        <w:t xml:space="preserve">  </w:t>
      </w:r>
      <w:r w:rsidRPr="007B4AEA">
        <w:rPr>
          <w:rFonts w:hAnsi="宋体" w:hint="eastAsia"/>
          <w:sz w:val="24"/>
          <w:szCs w:val="24"/>
        </w:rPr>
        <w:t>甲方授权乙方可以在国家著作权允许权限之内对本作品进行修改、删节、增减图表及前言、后记，但实质性的改动结果应得到甲方的认可。</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第十一条</w:t>
      </w:r>
      <w:r w:rsidRPr="007B4AEA">
        <w:rPr>
          <w:rFonts w:hAnsi="宋体"/>
          <w:b/>
          <w:sz w:val="24"/>
          <w:szCs w:val="24"/>
        </w:rPr>
        <w:t xml:space="preserve">  </w:t>
      </w:r>
      <w:r w:rsidRPr="007B4AEA">
        <w:rPr>
          <w:rFonts w:hAnsi="宋体" w:hint="eastAsia"/>
          <w:sz w:val="24"/>
          <w:szCs w:val="24"/>
        </w:rPr>
        <w:t>甲方有责任审读本作品的校样。甲方应在收到校样后</w:t>
      </w:r>
      <w:r w:rsidRPr="007B4AEA">
        <w:rPr>
          <w:rFonts w:hAnsi="宋体"/>
          <w:sz w:val="24"/>
          <w:szCs w:val="24"/>
        </w:rPr>
        <w:t xml:space="preserve"> </w:t>
      </w:r>
      <w:r w:rsidRPr="007B4AEA">
        <w:rPr>
          <w:rFonts w:hAnsi="宋体"/>
          <w:sz w:val="24"/>
          <w:szCs w:val="24"/>
          <w:u w:val="single"/>
        </w:rPr>
        <w:t xml:space="preserve">7 </w:t>
      </w:r>
      <w:r w:rsidRPr="007B4AEA">
        <w:rPr>
          <w:rFonts w:hAnsi="宋体" w:hint="eastAsia"/>
          <w:sz w:val="24"/>
          <w:szCs w:val="24"/>
        </w:rPr>
        <w:t>日内完成审读，签字后退还乙方校改。</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第十二条</w:t>
      </w:r>
      <w:r w:rsidRPr="007B4AEA">
        <w:rPr>
          <w:rFonts w:hAnsi="宋体"/>
          <w:b/>
          <w:sz w:val="24"/>
          <w:szCs w:val="24"/>
        </w:rPr>
        <w:t xml:space="preserve">  </w:t>
      </w:r>
      <w:r w:rsidRPr="007B4AEA">
        <w:rPr>
          <w:rFonts w:hAnsi="宋体" w:hint="eastAsia"/>
          <w:sz w:val="24"/>
          <w:szCs w:val="24"/>
        </w:rPr>
        <w:t>乙方采用下列方式及标准之一向甲方支付报酬：</w:t>
      </w:r>
    </w:p>
    <w:p w:rsidR="00F95B54" w:rsidRPr="007B4AEA" w:rsidRDefault="00754CC0">
      <w:pPr>
        <w:pStyle w:val="af6"/>
        <w:spacing w:line="400" w:lineRule="exact"/>
        <w:ind w:firstLineChars="200" w:firstLine="480"/>
        <w:rPr>
          <w:rFonts w:hAnsi="宋体"/>
          <w:spacing w:val="-6"/>
          <w:sz w:val="24"/>
          <w:szCs w:val="24"/>
        </w:rPr>
      </w:pPr>
      <w:r w:rsidRPr="007B4AEA">
        <w:rPr>
          <w:rFonts w:hAnsi="宋体" w:hint="eastAsia"/>
          <w:sz w:val="24"/>
          <w:szCs w:val="24"/>
        </w:rPr>
        <w:t>□版税</w:t>
      </w:r>
      <w:r w:rsidRPr="007B4AEA">
        <w:rPr>
          <w:rFonts w:hAnsi="宋体"/>
          <w:sz w:val="24"/>
          <w:szCs w:val="24"/>
        </w:rPr>
        <w:t xml:space="preserve">: </w:t>
      </w:r>
      <w:r w:rsidRPr="007B4AEA">
        <w:rPr>
          <w:rFonts w:hAnsi="宋体" w:hint="eastAsia"/>
          <w:sz w:val="24"/>
          <w:szCs w:val="24"/>
        </w:rPr>
        <w:t>图书定价</w:t>
      </w:r>
      <w:r w:rsidRPr="007B4AEA">
        <w:rPr>
          <w:rFonts w:hAnsi="宋体" w:hint="eastAsia"/>
          <w:spacing w:val="-6"/>
          <w:sz w:val="24"/>
          <w:szCs w:val="24"/>
        </w:rPr>
        <w:t>×</w:t>
      </w:r>
      <w:r w:rsidRPr="007B4AEA">
        <w:rPr>
          <w:rFonts w:hAnsi="宋体"/>
          <w:spacing w:val="-6"/>
          <w:sz w:val="24"/>
          <w:szCs w:val="24"/>
          <w:u w:val="single"/>
        </w:rPr>
        <w:t xml:space="preserve">      </w:t>
      </w:r>
      <w:r w:rsidRPr="007B4AEA">
        <w:rPr>
          <w:rFonts w:hAnsi="宋体"/>
          <w:spacing w:val="-6"/>
          <w:sz w:val="24"/>
          <w:szCs w:val="24"/>
        </w:rPr>
        <w:t xml:space="preserve">%（版税率）×实际销售数 </w:t>
      </w:r>
      <w:r w:rsidRPr="007B4AEA">
        <w:rPr>
          <w:rFonts w:hAnsi="宋体" w:hint="eastAsia"/>
          <w:spacing w:val="-6"/>
          <w:sz w:val="24"/>
          <w:szCs w:val="24"/>
        </w:rPr>
        <w:t>；</w:t>
      </w:r>
    </w:p>
    <w:p w:rsidR="00F95B54" w:rsidRPr="007B4AEA" w:rsidRDefault="00754CC0">
      <w:pPr>
        <w:pStyle w:val="af6"/>
        <w:spacing w:line="420" w:lineRule="exact"/>
        <w:ind w:firstLineChars="200" w:firstLine="480"/>
        <w:rPr>
          <w:rFonts w:hAnsi="宋体"/>
          <w:sz w:val="24"/>
          <w:szCs w:val="24"/>
        </w:rPr>
      </w:pPr>
      <w:r w:rsidRPr="007B4AEA">
        <w:rPr>
          <w:rFonts w:hAnsi="宋体" w:hint="eastAsia"/>
          <w:sz w:val="24"/>
          <w:szCs w:val="24"/>
        </w:rPr>
        <w:t>□基本稿酬加印数稿酬；</w:t>
      </w:r>
    </w:p>
    <w:p w:rsidR="00F95B54" w:rsidRPr="007B4AEA" w:rsidRDefault="00754CC0">
      <w:pPr>
        <w:pStyle w:val="af6"/>
        <w:spacing w:line="420" w:lineRule="exact"/>
        <w:ind w:firstLineChars="200" w:firstLine="480"/>
        <w:rPr>
          <w:rFonts w:hAnsi="宋体"/>
          <w:sz w:val="24"/>
          <w:szCs w:val="24"/>
        </w:rPr>
      </w:pPr>
      <w:r w:rsidRPr="007B4AEA">
        <w:rPr>
          <w:rFonts w:hAnsi="宋体"/>
          <w:sz w:val="24"/>
          <w:szCs w:val="24"/>
          <w:u w:val="single"/>
        </w:rPr>
        <w:t xml:space="preserve">       </w:t>
      </w:r>
      <w:r w:rsidRPr="007B4AEA">
        <w:rPr>
          <w:rFonts w:hAnsi="宋体"/>
          <w:sz w:val="24"/>
          <w:szCs w:val="24"/>
        </w:rPr>
        <w:t xml:space="preserve"> 元/千字</w:t>
      </w:r>
      <w:r w:rsidRPr="007B4AEA">
        <w:rPr>
          <w:rFonts w:hAnsi="宋体" w:hint="eastAsia"/>
          <w:spacing w:val="-6"/>
          <w:sz w:val="24"/>
          <w:szCs w:val="24"/>
        </w:rPr>
        <w:t>×书稿字数</w:t>
      </w:r>
      <w:r w:rsidRPr="007B4AEA">
        <w:rPr>
          <w:rFonts w:hAnsi="宋体"/>
          <w:spacing w:val="-6"/>
          <w:sz w:val="24"/>
          <w:szCs w:val="24"/>
        </w:rPr>
        <w:t xml:space="preserve">+ </w:t>
      </w:r>
      <w:r w:rsidRPr="007B4AEA">
        <w:rPr>
          <w:rFonts w:hAnsi="宋体" w:hint="eastAsia"/>
          <w:spacing w:val="-6"/>
          <w:sz w:val="24"/>
          <w:szCs w:val="24"/>
        </w:rPr>
        <w:t>印数÷</w:t>
      </w:r>
      <w:r w:rsidRPr="007B4AEA">
        <w:rPr>
          <w:rFonts w:hAnsi="宋体"/>
          <w:spacing w:val="-6"/>
          <w:sz w:val="24"/>
          <w:szCs w:val="24"/>
        </w:rPr>
        <w:t xml:space="preserve">1000×基本稿酬×1% </w:t>
      </w:r>
      <w:r w:rsidRPr="007B4AEA">
        <w:rPr>
          <w:rFonts w:hAnsi="宋体" w:hint="eastAsia"/>
          <w:spacing w:val="-6"/>
          <w:sz w:val="24"/>
          <w:szCs w:val="24"/>
        </w:rPr>
        <w:t>；</w:t>
      </w:r>
    </w:p>
    <w:p w:rsidR="00F95B54" w:rsidRPr="007B4AEA" w:rsidRDefault="00754CC0">
      <w:pPr>
        <w:pStyle w:val="af6"/>
        <w:spacing w:line="420" w:lineRule="exact"/>
        <w:ind w:firstLineChars="200" w:firstLine="480"/>
        <w:rPr>
          <w:rFonts w:hAnsi="宋体"/>
          <w:strike/>
          <w:sz w:val="24"/>
          <w:szCs w:val="24"/>
        </w:rPr>
      </w:pPr>
      <w:r w:rsidRPr="007B4AEA">
        <w:rPr>
          <w:rFonts w:hAnsi="宋体" w:hint="eastAsia"/>
          <w:sz w:val="24"/>
          <w:szCs w:val="24"/>
        </w:rPr>
        <w:t>□一次性稿酬；</w:t>
      </w:r>
    </w:p>
    <w:p w:rsidR="00F95B54" w:rsidRPr="007B4AEA" w:rsidRDefault="00754CC0">
      <w:pPr>
        <w:pStyle w:val="af6"/>
        <w:spacing w:line="400" w:lineRule="exact"/>
        <w:ind w:firstLineChars="200" w:firstLine="480"/>
        <w:rPr>
          <w:rFonts w:hAnsi="宋体"/>
          <w:spacing w:val="-6"/>
          <w:sz w:val="24"/>
          <w:szCs w:val="24"/>
        </w:rPr>
      </w:pPr>
      <w:r w:rsidRPr="007B4AEA">
        <w:rPr>
          <w:rFonts w:hAnsi="宋体" w:hint="eastAsia"/>
          <w:sz w:val="24"/>
          <w:szCs w:val="24"/>
        </w:rPr>
        <w:sym w:font="Wingdings 2" w:char="00A3"/>
      </w:r>
      <w:r w:rsidRPr="007B4AEA">
        <w:rPr>
          <w:rFonts w:hAnsi="宋体" w:hint="eastAsia"/>
          <w:spacing w:val="-6"/>
          <w:sz w:val="24"/>
          <w:szCs w:val="24"/>
        </w:rPr>
        <w:t>其他约定：</w:t>
      </w:r>
    </w:p>
    <w:p w:rsidR="00F95B54" w:rsidRPr="007B4AEA" w:rsidRDefault="00754CC0">
      <w:pPr>
        <w:pStyle w:val="af6"/>
        <w:spacing w:line="400" w:lineRule="exact"/>
        <w:rPr>
          <w:rFonts w:hAnsi="宋体"/>
          <w:spacing w:val="-6"/>
          <w:sz w:val="24"/>
          <w:szCs w:val="24"/>
          <w:u w:val="single"/>
        </w:rPr>
      </w:pPr>
      <w:r w:rsidRPr="007B4AEA">
        <w:rPr>
          <w:rFonts w:hAnsi="宋体" w:hint="eastAsia"/>
          <w:spacing w:val="-6"/>
          <w:sz w:val="24"/>
          <w:szCs w:val="24"/>
          <w:u w:val="single"/>
        </w:rPr>
        <w:t xml:space="preserve">                                                                                               </w:t>
      </w:r>
    </w:p>
    <w:p w:rsidR="00F95B54" w:rsidRPr="007B4AEA" w:rsidRDefault="00754CC0">
      <w:pPr>
        <w:pStyle w:val="af6"/>
        <w:spacing w:line="400" w:lineRule="exact"/>
        <w:rPr>
          <w:rFonts w:hAnsi="宋体"/>
          <w:spacing w:val="-6"/>
          <w:sz w:val="24"/>
          <w:szCs w:val="24"/>
          <w:u w:val="single"/>
        </w:rPr>
      </w:pPr>
      <w:r w:rsidRPr="007B4AEA">
        <w:rPr>
          <w:rFonts w:hAnsi="宋体" w:hint="eastAsia"/>
          <w:spacing w:val="-6"/>
          <w:sz w:val="24"/>
          <w:szCs w:val="24"/>
          <w:u w:val="single"/>
        </w:rPr>
        <w:t xml:space="preserve">                                                                                   </w:t>
      </w:r>
    </w:p>
    <w:p w:rsidR="00F95B54" w:rsidRPr="007B4AEA" w:rsidRDefault="00754CC0">
      <w:pPr>
        <w:pStyle w:val="af6"/>
        <w:spacing w:line="400" w:lineRule="exact"/>
        <w:rPr>
          <w:rFonts w:hAnsi="宋体"/>
          <w:spacing w:val="-6"/>
          <w:sz w:val="24"/>
          <w:szCs w:val="24"/>
          <w:u w:val="single"/>
        </w:rPr>
      </w:pPr>
      <w:r w:rsidRPr="007B4AEA">
        <w:rPr>
          <w:rFonts w:hAnsi="宋体" w:hint="eastAsia"/>
          <w:spacing w:val="-6"/>
          <w:sz w:val="24"/>
          <w:szCs w:val="24"/>
          <w:u w:val="single"/>
        </w:rPr>
        <w:t xml:space="preserve">                                                                                   </w:t>
      </w:r>
    </w:p>
    <w:p w:rsidR="00F95B54" w:rsidRPr="007B4AEA" w:rsidRDefault="00754CC0">
      <w:pPr>
        <w:pStyle w:val="af6"/>
        <w:spacing w:line="400" w:lineRule="exact"/>
        <w:rPr>
          <w:rFonts w:hAnsi="宋体"/>
          <w:spacing w:val="-6"/>
          <w:sz w:val="24"/>
          <w:szCs w:val="24"/>
          <w:u w:val="single"/>
        </w:rPr>
      </w:pPr>
      <w:r w:rsidRPr="007B4AEA">
        <w:rPr>
          <w:rFonts w:hAnsi="宋体"/>
          <w:spacing w:val="-6"/>
          <w:sz w:val="24"/>
          <w:szCs w:val="24"/>
          <w:u w:val="single"/>
        </w:rPr>
        <w:t xml:space="preserve">                                                                                   </w:t>
      </w:r>
    </w:p>
    <w:p w:rsidR="00F95B54" w:rsidRPr="007B4AEA" w:rsidRDefault="00754CC0">
      <w:pPr>
        <w:pStyle w:val="af6"/>
        <w:spacing w:line="400" w:lineRule="exact"/>
        <w:rPr>
          <w:rFonts w:hAnsi="宋体"/>
          <w:spacing w:val="-6"/>
          <w:sz w:val="24"/>
          <w:szCs w:val="24"/>
          <w:u w:val="single"/>
        </w:rPr>
      </w:pPr>
      <w:r w:rsidRPr="007B4AEA">
        <w:rPr>
          <w:rFonts w:hAnsi="宋体"/>
          <w:spacing w:val="-6"/>
          <w:sz w:val="24"/>
          <w:szCs w:val="24"/>
          <w:u w:val="single"/>
        </w:rPr>
        <w:t xml:space="preserve">                                                                                   </w:t>
      </w:r>
    </w:p>
    <w:p w:rsidR="00F95B54" w:rsidRPr="007B4AEA" w:rsidRDefault="00754CC0">
      <w:pPr>
        <w:pStyle w:val="af6"/>
        <w:topLinePunct/>
        <w:adjustRightInd w:val="0"/>
        <w:spacing w:line="400" w:lineRule="exact"/>
        <w:ind w:firstLineChars="200" w:firstLine="482"/>
        <w:rPr>
          <w:rFonts w:hAnsi="宋体"/>
          <w:sz w:val="24"/>
          <w:szCs w:val="24"/>
        </w:rPr>
      </w:pPr>
      <w:r w:rsidRPr="007B4AEA">
        <w:rPr>
          <w:rFonts w:hAnsi="宋体" w:hint="eastAsia"/>
          <w:b/>
          <w:sz w:val="24"/>
          <w:szCs w:val="24"/>
        </w:rPr>
        <w:t>第十三条</w:t>
      </w:r>
      <w:r w:rsidRPr="007B4AEA">
        <w:rPr>
          <w:rFonts w:hAnsi="宋体"/>
          <w:b/>
          <w:sz w:val="24"/>
          <w:szCs w:val="24"/>
        </w:rPr>
        <w:t xml:space="preserve">  </w:t>
      </w:r>
      <w:r w:rsidRPr="007B4AEA">
        <w:rPr>
          <w:rFonts w:hAnsi="宋体" w:hint="eastAsia"/>
          <w:sz w:val="24"/>
          <w:szCs w:val="24"/>
        </w:rPr>
        <w:t>甲方愿为乙方提供出版资助</w:t>
      </w:r>
      <w:r w:rsidRPr="007B4AEA">
        <w:rPr>
          <w:rFonts w:hAnsi="宋体"/>
          <w:sz w:val="24"/>
          <w:szCs w:val="24"/>
          <w:u w:val="single"/>
        </w:rPr>
        <w:t xml:space="preserve">                       </w:t>
      </w:r>
      <w:r w:rsidRPr="007B4AEA">
        <w:rPr>
          <w:rFonts w:hAnsi="宋体" w:hint="eastAsia"/>
          <w:sz w:val="24"/>
          <w:szCs w:val="24"/>
        </w:rPr>
        <w:t>元整，此款应于</w:t>
      </w:r>
      <w:r w:rsidRPr="007B4AEA">
        <w:rPr>
          <w:rFonts w:hAnsi="宋体"/>
          <w:sz w:val="24"/>
          <w:szCs w:val="24"/>
          <w:u w:val="single"/>
        </w:rPr>
        <w:t xml:space="preserve">    </w:t>
      </w:r>
      <w:r w:rsidRPr="007B4AEA">
        <w:rPr>
          <w:rFonts w:hAnsi="宋体" w:hint="eastAsia"/>
          <w:sz w:val="24"/>
          <w:szCs w:val="24"/>
        </w:rPr>
        <w:t>年</w:t>
      </w:r>
      <w:r w:rsidRPr="007B4AEA">
        <w:rPr>
          <w:rFonts w:hAnsi="宋体"/>
          <w:sz w:val="24"/>
          <w:szCs w:val="24"/>
          <w:u w:val="single"/>
        </w:rPr>
        <w:t xml:space="preserve">   </w:t>
      </w:r>
      <w:r w:rsidRPr="007B4AEA">
        <w:rPr>
          <w:rFonts w:hAnsi="宋体" w:hint="eastAsia"/>
          <w:sz w:val="24"/>
          <w:szCs w:val="24"/>
        </w:rPr>
        <w:t>月</w:t>
      </w:r>
      <w:r w:rsidRPr="007B4AEA">
        <w:rPr>
          <w:rFonts w:hAnsi="宋体"/>
          <w:sz w:val="24"/>
          <w:szCs w:val="24"/>
          <w:u w:val="single"/>
        </w:rPr>
        <w:t xml:space="preserve">   </w:t>
      </w:r>
      <w:r w:rsidRPr="007B4AEA">
        <w:rPr>
          <w:rFonts w:hAnsi="宋体" w:hint="eastAsia"/>
          <w:sz w:val="24"/>
          <w:szCs w:val="24"/>
        </w:rPr>
        <w:t>日前汇入乙方账户。甲方未按约定时间和金额汇入乙方账户，视为根本性违约，乙方有权终止合同。乙方户名：</w:t>
      </w:r>
      <w:r w:rsidRPr="007B4AEA">
        <w:rPr>
          <w:rFonts w:hAnsi="宋体"/>
          <w:sz w:val="24"/>
          <w:szCs w:val="24"/>
        </w:rPr>
        <w:t xml:space="preserve">       </w:t>
      </w:r>
      <w:r w:rsidRPr="007B4AEA">
        <w:rPr>
          <w:rFonts w:hAnsi="宋体" w:hint="eastAsia"/>
          <w:sz w:val="24"/>
          <w:szCs w:val="24"/>
        </w:rPr>
        <w:t>账号：</w:t>
      </w:r>
      <w:r w:rsidRPr="007B4AEA">
        <w:rPr>
          <w:rFonts w:hAnsi="宋体"/>
          <w:sz w:val="24"/>
          <w:szCs w:val="24"/>
        </w:rPr>
        <w:t xml:space="preserve">        ,</w:t>
      </w:r>
      <w:r w:rsidRPr="007B4AEA">
        <w:rPr>
          <w:rFonts w:hAnsi="宋体"/>
          <w:sz w:val="24"/>
          <w:szCs w:val="24"/>
        </w:rPr>
        <w:lastRenderedPageBreak/>
        <w:t xml:space="preserve">开户银行：                </w:t>
      </w:r>
      <w:r w:rsidRPr="007B4AEA">
        <w:rPr>
          <w:rFonts w:hAnsi="宋体" w:hint="eastAsia"/>
          <w:sz w:val="24"/>
          <w:szCs w:val="24"/>
        </w:rPr>
        <w:t>。</w:t>
      </w:r>
    </w:p>
    <w:p w:rsidR="00F95B54" w:rsidRPr="007B4AEA" w:rsidRDefault="00754CC0">
      <w:pPr>
        <w:pStyle w:val="af6"/>
        <w:tabs>
          <w:tab w:val="left" w:pos="2205"/>
        </w:tabs>
        <w:spacing w:line="400" w:lineRule="exact"/>
        <w:ind w:firstLineChars="200" w:firstLine="482"/>
        <w:rPr>
          <w:rFonts w:hAnsi="宋体"/>
          <w:sz w:val="24"/>
          <w:szCs w:val="24"/>
        </w:rPr>
      </w:pPr>
      <w:r w:rsidRPr="007B4AEA">
        <w:rPr>
          <w:rFonts w:hAnsi="宋体" w:hint="eastAsia"/>
          <w:b/>
          <w:sz w:val="24"/>
          <w:szCs w:val="24"/>
        </w:rPr>
        <w:t>第十四条</w:t>
      </w:r>
      <w:r w:rsidRPr="007B4AEA">
        <w:rPr>
          <w:rFonts w:hAnsi="宋体"/>
          <w:b/>
          <w:sz w:val="24"/>
          <w:szCs w:val="24"/>
        </w:rPr>
        <w:t xml:space="preserve">  </w:t>
      </w:r>
      <w:r w:rsidRPr="007B4AEA">
        <w:rPr>
          <w:rFonts w:hAnsi="宋体" w:hint="eastAsia"/>
          <w:sz w:val="24"/>
          <w:szCs w:val="24"/>
        </w:rPr>
        <w:t>以基本稿酬加印数稿酬方式付酬的，乙方应在本作品出版后</w:t>
      </w:r>
      <w:r w:rsidRPr="007B4AEA">
        <w:rPr>
          <w:rFonts w:hAnsi="宋体"/>
          <w:sz w:val="24"/>
          <w:szCs w:val="24"/>
          <w:u w:val="single"/>
        </w:rPr>
        <w:t xml:space="preserve">    </w:t>
      </w:r>
      <w:r w:rsidRPr="007B4AEA">
        <w:rPr>
          <w:rFonts w:hAnsi="宋体" w:hint="eastAsia"/>
          <w:sz w:val="24"/>
          <w:szCs w:val="24"/>
        </w:rPr>
        <w:t>日内向甲方支付报酬；以版税方式付酬的，乙方在本作品销售数</w:t>
      </w:r>
      <w:proofErr w:type="gramStart"/>
      <w:r w:rsidRPr="007B4AEA">
        <w:rPr>
          <w:rFonts w:hAnsi="宋体" w:hint="eastAsia"/>
          <w:sz w:val="24"/>
          <w:szCs w:val="24"/>
        </w:rPr>
        <w:t>已达当次</w:t>
      </w:r>
      <w:proofErr w:type="gramEnd"/>
      <w:r w:rsidRPr="007B4AEA">
        <w:rPr>
          <w:rFonts w:hAnsi="宋体" w:hint="eastAsia"/>
          <w:sz w:val="24"/>
          <w:szCs w:val="24"/>
        </w:rPr>
        <w:t>印数的</w:t>
      </w:r>
      <w:r w:rsidRPr="007B4AEA">
        <w:rPr>
          <w:rFonts w:hAnsi="宋体"/>
          <w:sz w:val="24"/>
          <w:szCs w:val="24"/>
        </w:rPr>
        <w:t>95%后向甲方结清版税。图书最后一个印次出版满3年仍未完全实现销售，按实际销售数结清版税，余书作报废处理。</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第十五条</w:t>
      </w:r>
      <w:r w:rsidRPr="007B4AEA">
        <w:rPr>
          <w:rFonts w:hAnsi="宋体"/>
          <w:b/>
          <w:sz w:val="24"/>
          <w:szCs w:val="24"/>
        </w:rPr>
        <w:t xml:space="preserve">  </w:t>
      </w:r>
      <w:r w:rsidRPr="007B4AEA">
        <w:rPr>
          <w:rFonts w:hAnsi="宋体" w:hint="eastAsia"/>
          <w:sz w:val="24"/>
          <w:szCs w:val="24"/>
        </w:rPr>
        <w:t>乙方因作品滞销、库存积压等原因，有权对本作品（一般情况下指</w:t>
      </w:r>
      <w:r w:rsidRPr="007B4AEA">
        <w:rPr>
          <w:rFonts w:hAnsi="宋体"/>
          <w:sz w:val="24"/>
          <w:szCs w:val="24"/>
        </w:rPr>
        <w:t>3年内仍未实现销售的图书）作报废处理，并同时通知甲方。甲方有以特价（作品定价的3折及以下）优先购买拟报废该作品的权利。被报废和特价处理部分的图书，乙方不再向甲方支付版税，但本作品首次出版后两年内乙方不得以此方式处理和销售。</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第十六条</w:t>
      </w:r>
      <w:r w:rsidRPr="007B4AEA">
        <w:rPr>
          <w:rFonts w:hAnsi="宋体"/>
          <w:b/>
          <w:sz w:val="24"/>
          <w:szCs w:val="24"/>
        </w:rPr>
        <w:t xml:space="preserve">  </w:t>
      </w:r>
      <w:r w:rsidRPr="007B4AEA">
        <w:rPr>
          <w:rFonts w:hAnsi="宋体" w:hint="eastAsia"/>
          <w:sz w:val="24"/>
          <w:szCs w:val="24"/>
        </w:rPr>
        <w:t>乙方向甲方提供的图书稿酬结算单上应包括截止结算日的作品版次、印数和销售数。甲方有权查询作品的印数、销售数、库存数、报废和特价处理图书的数量，乙方应予以配合。</w:t>
      </w:r>
      <w:r w:rsidRPr="007B4AEA">
        <w:rPr>
          <w:rFonts w:hAnsi="宋体"/>
          <w:sz w:val="24"/>
          <w:szCs w:val="24"/>
        </w:rPr>
        <w:t xml:space="preserve"> </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第十七条</w:t>
      </w:r>
      <w:r w:rsidRPr="007B4AEA">
        <w:rPr>
          <w:rFonts w:hAnsi="宋体"/>
          <w:b/>
          <w:sz w:val="24"/>
          <w:szCs w:val="24"/>
        </w:rPr>
        <w:t xml:space="preserve">  </w:t>
      </w:r>
      <w:r w:rsidRPr="007B4AEA">
        <w:rPr>
          <w:rFonts w:hAnsi="宋体" w:hint="eastAsia"/>
          <w:sz w:val="24"/>
          <w:szCs w:val="24"/>
        </w:rPr>
        <w:t>本作品首次出版</w:t>
      </w:r>
      <w:r w:rsidRPr="007B4AEA">
        <w:rPr>
          <w:rFonts w:hAnsi="宋体"/>
          <w:sz w:val="24"/>
          <w:szCs w:val="24"/>
        </w:rPr>
        <w:t>1年内，乙方可以自行决定重印。乙方重印时，应将印数通知甲方，并按第十二条、第十四条的约定向甲方支付报酬。如果甲方需要对作品进行修改，应于收到通知后10日内答复乙方，以利乙方安排新老印次交替的时机，否则乙方可按原版重印。</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第十八条</w:t>
      </w:r>
      <w:r w:rsidRPr="007B4AEA">
        <w:rPr>
          <w:rFonts w:hAnsi="宋体"/>
          <w:b/>
          <w:sz w:val="24"/>
          <w:szCs w:val="24"/>
        </w:rPr>
        <w:t xml:space="preserve">  </w:t>
      </w:r>
      <w:r w:rsidRPr="007B4AEA">
        <w:rPr>
          <w:rFonts w:hAnsi="宋体" w:hint="eastAsia"/>
          <w:sz w:val="24"/>
          <w:szCs w:val="24"/>
        </w:rPr>
        <w:t>在授权期限内，如图书脱销，甲方有权要求重印。</w:t>
      </w:r>
      <w:r w:rsidRPr="007B4AEA">
        <w:rPr>
          <w:rFonts w:hint="eastAsia"/>
          <w:kern w:val="0"/>
          <w:sz w:val="24"/>
        </w:rPr>
        <w:t>如甲方收到乙方拒绝重印的答复，或乙方收到甲方重印或修订的书面要求后6个月内未重印的，甲方可以终止合同。</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第十九条</w:t>
      </w:r>
      <w:r w:rsidRPr="007B4AEA">
        <w:rPr>
          <w:rFonts w:hAnsi="宋体"/>
          <w:sz w:val="24"/>
          <w:szCs w:val="24"/>
        </w:rPr>
        <w:t xml:space="preserve">  </w:t>
      </w:r>
      <w:r w:rsidRPr="007B4AEA">
        <w:rPr>
          <w:rFonts w:hAnsi="宋体" w:hint="eastAsia"/>
          <w:sz w:val="24"/>
          <w:szCs w:val="24"/>
        </w:rPr>
        <w:t>本作品首次成书后，乙方向甲方赠送样书5</w:t>
      </w:r>
      <w:r w:rsidRPr="007B4AEA">
        <w:rPr>
          <w:rFonts w:hAnsi="宋体"/>
          <w:sz w:val="24"/>
          <w:szCs w:val="24"/>
        </w:rPr>
        <w:t>0</w:t>
      </w:r>
      <w:r w:rsidRPr="007B4AEA">
        <w:rPr>
          <w:rFonts w:hAnsi="宋体" w:hint="eastAsia"/>
          <w:sz w:val="24"/>
          <w:szCs w:val="24"/>
        </w:rPr>
        <w:t>册，以后每次重印，乙方向甲方各赠样书</w:t>
      </w:r>
      <w:r w:rsidRPr="007B4AEA">
        <w:rPr>
          <w:rFonts w:hAnsi="宋体"/>
          <w:sz w:val="24"/>
          <w:szCs w:val="24"/>
        </w:rPr>
        <w:t>2册。乙方以</w:t>
      </w:r>
      <w:r w:rsidRPr="007B4AEA">
        <w:rPr>
          <w:rFonts w:hAnsi="宋体"/>
          <w:sz w:val="24"/>
          <w:szCs w:val="24"/>
          <w:u w:val="single"/>
        </w:rPr>
        <w:t xml:space="preserve">     </w:t>
      </w:r>
      <w:r w:rsidRPr="007B4AEA">
        <w:rPr>
          <w:rFonts w:hAnsi="宋体" w:hint="eastAsia"/>
          <w:sz w:val="24"/>
          <w:szCs w:val="24"/>
        </w:rPr>
        <w:t>折优惠售予甲方图书</w:t>
      </w:r>
      <w:r w:rsidRPr="007B4AEA">
        <w:rPr>
          <w:rFonts w:hAnsi="宋体"/>
          <w:sz w:val="24"/>
          <w:szCs w:val="24"/>
          <w:u w:val="single"/>
        </w:rPr>
        <w:t xml:space="preserve">         </w:t>
      </w:r>
      <w:r w:rsidRPr="007B4AEA">
        <w:rPr>
          <w:rFonts w:hAnsi="宋体" w:hint="eastAsia"/>
          <w:sz w:val="24"/>
          <w:szCs w:val="24"/>
        </w:rPr>
        <w:t>册。</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第二十条</w:t>
      </w:r>
      <w:r w:rsidRPr="007B4AEA">
        <w:rPr>
          <w:rFonts w:hAnsi="宋体"/>
          <w:sz w:val="24"/>
          <w:szCs w:val="24"/>
        </w:rPr>
        <w:t xml:space="preserve">  </w:t>
      </w:r>
      <w:r w:rsidRPr="007B4AEA">
        <w:rPr>
          <w:rFonts w:hAnsi="宋体" w:hint="eastAsia"/>
          <w:sz w:val="24"/>
          <w:szCs w:val="24"/>
        </w:rPr>
        <w:t>本合同附加约定：</w:t>
      </w:r>
    </w:p>
    <w:p w:rsidR="00F95B54" w:rsidRPr="007B4AEA" w:rsidRDefault="00754CC0">
      <w:pPr>
        <w:pStyle w:val="af6"/>
        <w:spacing w:line="400" w:lineRule="exact"/>
        <w:ind w:firstLineChars="200" w:firstLine="480"/>
        <w:rPr>
          <w:rFonts w:hAnsi="宋体"/>
          <w:sz w:val="24"/>
          <w:szCs w:val="24"/>
          <w:u w:val="single"/>
        </w:rPr>
      </w:pPr>
      <w:r w:rsidRPr="007B4AEA">
        <w:rPr>
          <w:rFonts w:hAnsi="宋体" w:hint="eastAsia"/>
          <w:sz w:val="24"/>
          <w:szCs w:val="24"/>
          <w:u w:val="single"/>
        </w:rPr>
        <w:t>本合同履行期间或因任何原因终止后，乙方均不得以不得直接或间接方式将本书的部分或全部交予第三方出版、复制、传播、改编等侵犯甲方著作权，否则甲方有权要求乙方停止侵权，甲方有权要求乙方赔偿甲方全部损失（包括但不限于甲方直接损失、律师费、调查费用、乙方获利金额等）。</w:t>
      </w:r>
      <w:r w:rsidRPr="007B4AEA">
        <w:rPr>
          <w:rFonts w:hAnsi="宋体"/>
          <w:sz w:val="24"/>
          <w:szCs w:val="24"/>
          <w:u w:val="single"/>
        </w:rPr>
        <w:t xml:space="preserve">                                                                   </w:t>
      </w:r>
    </w:p>
    <w:p w:rsidR="00F95B54" w:rsidRPr="007B4AEA" w:rsidRDefault="00754CC0">
      <w:pPr>
        <w:pStyle w:val="af6"/>
        <w:spacing w:line="400" w:lineRule="exact"/>
        <w:rPr>
          <w:rFonts w:hAnsi="宋体"/>
          <w:spacing w:val="-6"/>
          <w:sz w:val="24"/>
          <w:szCs w:val="24"/>
          <w:u w:val="single"/>
        </w:rPr>
      </w:pPr>
      <w:r w:rsidRPr="007B4AEA">
        <w:rPr>
          <w:rFonts w:hAnsi="宋体"/>
          <w:spacing w:val="-6"/>
          <w:sz w:val="24"/>
          <w:szCs w:val="24"/>
          <w:u w:val="single"/>
        </w:rPr>
        <w:t xml:space="preserve">                                                                                   </w:t>
      </w:r>
    </w:p>
    <w:p w:rsidR="00F95B54" w:rsidRPr="007B4AEA" w:rsidRDefault="00754CC0">
      <w:pPr>
        <w:pStyle w:val="af6"/>
        <w:spacing w:line="400" w:lineRule="exact"/>
        <w:rPr>
          <w:rFonts w:hAnsi="宋体"/>
          <w:spacing w:val="-6"/>
          <w:sz w:val="24"/>
          <w:szCs w:val="24"/>
          <w:u w:val="single"/>
        </w:rPr>
      </w:pPr>
      <w:r w:rsidRPr="007B4AEA">
        <w:rPr>
          <w:rFonts w:hAnsi="宋体"/>
          <w:spacing w:val="-6"/>
          <w:sz w:val="24"/>
          <w:szCs w:val="24"/>
          <w:u w:val="single"/>
        </w:rPr>
        <w:t xml:space="preserve">                                                                                   </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第二十一条</w:t>
      </w:r>
      <w:r w:rsidRPr="007B4AEA">
        <w:rPr>
          <w:rFonts w:hAnsi="宋体"/>
          <w:sz w:val="24"/>
          <w:szCs w:val="24"/>
        </w:rPr>
        <w:t xml:space="preserve">  </w:t>
      </w:r>
      <w:r w:rsidRPr="007B4AEA">
        <w:rPr>
          <w:rFonts w:hAnsi="宋体" w:hint="eastAsia"/>
          <w:sz w:val="24"/>
          <w:szCs w:val="24"/>
        </w:rPr>
        <w:t>双方因合同的解释或履行发生争议，由双方协商解决。如协商不成，由上海市著作权合同管理机构调解。如调解不成，诉讼至甲方所在地人民法院，由法院判决。</w:t>
      </w:r>
    </w:p>
    <w:p w:rsidR="00F95B54" w:rsidRPr="007B4AEA" w:rsidRDefault="00754CC0">
      <w:pPr>
        <w:pStyle w:val="af6"/>
        <w:spacing w:line="400" w:lineRule="exact"/>
        <w:ind w:firstLineChars="200" w:firstLine="482"/>
        <w:rPr>
          <w:rFonts w:hAnsi="宋体"/>
          <w:sz w:val="24"/>
          <w:szCs w:val="24"/>
        </w:rPr>
      </w:pPr>
      <w:r w:rsidRPr="007B4AEA">
        <w:rPr>
          <w:rFonts w:hAnsi="宋体" w:hint="eastAsia"/>
          <w:b/>
          <w:sz w:val="24"/>
          <w:szCs w:val="24"/>
        </w:rPr>
        <w:t>第二十二条</w:t>
      </w:r>
      <w:r w:rsidRPr="007B4AEA">
        <w:rPr>
          <w:rFonts w:hAnsi="宋体" w:hint="eastAsia"/>
          <w:sz w:val="24"/>
          <w:szCs w:val="24"/>
        </w:rPr>
        <w:t xml:space="preserve"> </w:t>
      </w:r>
      <w:r w:rsidRPr="007B4AEA">
        <w:rPr>
          <w:rFonts w:hAnsi="宋体"/>
          <w:sz w:val="24"/>
          <w:szCs w:val="24"/>
        </w:rPr>
        <w:t xml:space="preserve"> </w:t>
      </w:r>
      <w:r w:rsidRPr="007B4AEA">
        <w:rPr>
          <w:rFonts w:hAnsi="宋体" w:hint="eastAsia"/>
          <w:sz w:val="24"/>
          <w:szCs w:val="24"/>
        </w:rPr>
        <w:t>本合同自签字之日起生效，有效期为</w:t>
      </w:r>
      <w:r w:rsidRPr="007B4AEA">
        <w:rPr>
          <w:rFonts w:hAnsi="宋体"/>
          <w:sz w:val="24"/>
          <w:szCs w:val="24"/>
          <w:u w:val="single"/>
        </w:rPr>
        <w:t xml:space="preserve">  </w:t>
      </w:r>
      <w:r w:rsidRPr="007B4AEA">
        <w:rPr>
          <w:rFonts w:hAnsi="宋体" w:hint="eastAsia"/>
          <w:sz w:val="24"/>
          <w:szCs w:val="24"/>
          <w:u w:val="single"/>
        </w:rPr>
        <w:t xml:space="preserve"> </w:t>
      </w:r>
      <w:r w:rsidRPr="007B4AEA">
        <w:rPr>
          <w:rFonts w:hAnsi="宋体"/>
          <w:sz w:val="24"/>
          <w:szCs w:val="24"/>
          <w:u w:val="single"/>
        </w:rPr>
        <w:t xml:space="preserve"> </w:t>
      </w:r>
      <w:r w:rsidRPr="007B4AEA">
        <w:rPr>
          <w:rFonts w:hAnsi="宋体" w:hint="eastAsia"/>
          <w:sz w:val="24"/>
          <w:szCs w:val="24"/>
        </w:rPr>
        <w:t>年；本合同条款如需补充、更改，由双方商定，可附补充协议；在合同期满前3个月，双方商定本</w:t>
      </w:r>
      <w:r w:rsidRPr="007B4AEA">
        <w:rPr>
          <w:rFonts w:hAnsi="宋体" w:hint="eastAsia"/>
          <w:sz w:val="24"/>
          <w:szCs w:val="24"/>
        </w:rPr>
        <w:lastRenderedPageBreak/>
        <w:t>合同的终止或延长事宜。</w:t>
      </w:r>
    </w:p>
    <w:p w:rsidR="00F95B54" w:rsidRPr="007B4AEA" w:rsidRDefault="00754CC0">
      <w:pPr>
        <w:pStyle w:val="af6"/>
        <w:spacing w:line="420" w:lineRule="exact"/>
        <w:ind w:firstLineChars="200" w:firstLine="482"/>
        <w:rPr>
          <w:rFonts w:hAnsi="宋体"/>
          <w:sz w:val="24"/>
          <w:szCs w:val="24"/>
        </w:rPr>
      </w:pPr>
      <w:r w:rsidRPr="007B4AEA">
        <w:rPr>
          <w:rFonts w:hAnsi="宋体" w:hint="eastAsia"/>
          <w:b/>
          <w:sz w:val="24"/>
          <w:szCs w:val="24"/>
        </w:rPr>
        <w:t>第二十三条</w:t>
      </w:r>
      <w:r w:rsidRPr="007B4AEA">
        <w:rPr>
          <w:rFonts w:hAnsi="宋体"/>
          <w:b/>
          <w:sz w:val="24"/>
          <w:szCs w:val="24"/>
        </w:rPr>
        <w:t xml:space="preserve">  </w:t>
      </w:r>
      <w:r w:rsidRPr="007B4AEA">
        <w:rPr>
          <w:rFonts w:hAnsi="宋体" w:hint="eastAsia"/>
          <w:sz w:val="24"/>
          <w:szCs w:val="24"/>
        </w:rPr>
        <w:t>本合同共</w:t>
      </w:r>
      <w:r w:rsidRPr="007B4AEA">
        <w:rPr>
          <w:rFonts w:hAnsi="宋体" w:hint="eastAsia"/>
          <w:sz w:val="24"/>
          <w:szCs w:val="24"/>
          <w:u w:val="single"/>
        </w:rPr>
        <w:t xml:space="preserve"> </w:t>
      </w:r>
      <w:r w:rsidRPr="007B4AEA">
        <w:rPr>
          <w:rFonts w:hAnsi="宋体"/>
          <w:sz w:val="24"/>
          <w:szCs w:val="24"/>
          <w:u w:val="single"/>
        </w:rPr>
        <w:t xml:space="preserve">   </w:t>
      </w:r>
      <w:r w:rsidRPr="007B4AEA">
        <w:rPr>
          <w:rFonts w:hAnsi="宋体" w:hint="eastAsia"/>
          <w:sz w:val="24"/>
          <w:szCs w:val="24"/>
        </w:rPr>
        <w:t>份，甲方每位著作权人各执一份、乙方执一份为凭。</w:t>
      </w:r>
    </w:p>
    <w:p w:rsidR="00F95B54" w:rsidRPr="007B4AEA" w:rsidRDefault="00F95B54">
      <w:pPr>
        <w:pStyle w:val="af6"/>
        <w:spacing w:line="420" w:lineRule="exact"/>
        <w:rPr>
          <w:rFonts w:hAnsi="宋体"/>
          <w:sz w:val="24"/>
          <w:szCs w:val="24"/>
        </w:rPr>
      </w:pPr>
    </w:p>
    <w:p w:rsidR="00F95B54" w:rsidRPr="007B4AEA" w:rsidRDefault="00F95B54">
      <w:pPr>
        <w:pStyle w:val="af6"/>
        <w:spacing w:line="420" w:lineRule="exact"/>
        <w:rPr>
          <w:rFonts w:hAnsi="宋体"/>
          <w:sz w:val="24"/>
          <w:szCs w:val="24"/>
        </w:rPr>
      </w:pPr>
    </w:p>
    <w:p w:rsidR="00F95B54" w:rsidRPr="007B4AEA" w:rsidRDefault="00F95B54">
      <w:pPr>
        <w:pStyle w:val="af6"/>
        <w:spacing w:line="420" w:lineRule="exact"/>
        <w:rPr>
          <w:rFonts w:hAnsi="宋体"/>
          <w:sz w:val="24"/>
          <w:szCs w:val="24"/>
        </w:rPr>
      </w:pPr>
    </w:p>
    <w:p w:rsidR="00F95B54" w:rsidRPr="007B4AEA" w:rsidRDefault="00F95B54">
      <w:pPr>
        <w:pStyle w:val="af6"/>
        <w:spacing w:line="420" w:lineRule="exact"/>
        <w:rPr>
          <w:rFonts w:hAnsi="宋体"/>
          <w:sz w:val="24"/>
          <w:szCs w:val="24"/>
        </w:rPr>
      </w:pPr>
    </w:p>
    <w:p w:rsidR="00F95B54" w:rsidRPr="007B4AEA" w:rsidRDefault="00754CC0">
      <w:pPr>
        <w:pStyle w:val="af6"/>
        <w:tabs>
          <w:tab w:val="left" w:pos="4620"/>
        </w:tabs>
        <w:spacing w:line="420" w:lineRule="exact"/>
        <w:ind w:left="6000" w:hangingChars="2500" w:hanging="6000"/>
        <w:rPr>
          <w:rFonts w:hAnsi="宋体"/>
          <w:sz w:val="24"/>
          <w:szCs w:val="24"/>
        </w:rPr>
      </w:pPr>
      <w:r w:rsidRPr="007B4AEA">
        <w:rPr>
          <w:rFonts w:hAnsi="宋体" w:hint="eastAsia"/>
          <w:sz w:val="24"/>
          <w:szCs w:val="24"/>
        </w:rPr>
        <w:t>甲方</w:t>
      </w:r>
      <w:r w:rsidRPr="007B4AEA">
        <w:rPr>
          <w:rFonts w:hAnsi="宋体"/>
          <w:sz w:val="24"/>
          <w:szCs w:val="24"/>
        </w:rPr>
        <w:t xml:space="preserve"> (签章</w:t>
      </w:r>
      <w:r w:rsidR="002B0450">
        <w:rPr>
          <w:rFonts w:hAnsi="宋体" w:hint="eastAsia"/>
          <w:sz w:val="24"/>
          <w:szCs w:val="24"/>
        </w:rPr>
        <w:t>或者公章</w:t>
      </w:r>
      <w:r w:rsidRPr="007B4AEA">
        <w:rPr>
          <w:rFonts w:hAnsi="宋体"/>
          <w:sz w:val="24"/>
          <w:szCs w:val="24"/>
        </w:rPr>
        <w:t xml:space="preserve">) </w:t>
      </w:r>
      <w:r w:rsidRPr="007B4AEA">
        <w:rPr>
          <w:rFonts w:hAnsi="宋体" w:hint="eastAsia"/>
          <w:sz w:val="24"/>
          <w:szCs w:val="24"/>
        </w:rPr>
        <w:t>：</w:t>
      </w:r>
      <w:r w:rsidRPr="007B4AEA">
        <w:rPr>
          <w:rFonts w:hAnsi="宋体"/>
          <w:sz w:val="24"/>
          <w:szCs w:val="24"/>
        </w:rPr>
        <w:t xml:space="preserve">                  乙    方： </w:t>
      </w:r>
    </w:p>
    <w:p w:rsidR="00F95B54" w:rsidRPr="007B4AEA" w:rsidRDefault="00754CC0">
      <w:pPr>
        <w:pStyle w:val="af6"/>
        <w:spacing w:line="420" w:lineRule="exact"/>
        <w:rPr>
          <w:rFonts w:hAnsi="宋体"/>
          <w:sz w:val="24"/>
          <w:szCs w:val="24"/>
        </w:rPr>
      </w:pPr>
      <w:r w:rsidRPr="007B4AEA">
        <w:rPr>
          <w:rFonts w:hAnsi="宋体" w:hint="eastAsia"/>
          <w:sz w:val="24"/>
          <w:szCs w:val="24"/>
        </w:rPr>
        <w:t>身份证号码：</w:t>
      </w:r>
      <w:r w:rsidRPr="007B4AEA">
        <w:rPr>
          <w:rFonts w:hAnsi="宋体"/>
          <w:sz w:val="24"/>
          <w:szCs w:val="24"/>
        </w:rPr>
        <w:t xml:space="preserve">                            </w:t>
      </w:r>
      <w:r w:rsidRPr="007B4AEA">
        <w:rPr>
          <w:rFonts w:hAnsi="宋体" w:hint="eastAsia"/>
          <w:sz w:val="24"/>
          <w:szCs w:val="24"/>
        </w:rPr>
        <w:t>法定代表人：</w:t>
      </w:r>
    </w:p>
    <w:p w:rsidR="00F95B54" w:rsidRPr="007B4AEA" w:rsidRDefault="00754CC0">
      <w:pPr>
        <w:pStyle w:val="af6"/>
        <w:spacing w:line="420" w:lineRule="exact"/>
        <w:ind w:left="4800" w:hangingChars="2000" w:hanging="4800"/>
        <w:rPr>
          <w:rFonts w:hAnsi="宋体"/>
          <w:sz w:val="24"/>
          <w:szCs w:val="24"/>
        </w:rPr>
      </w:pPr>
      <w:r w:rsidRPr="007B4AEA">
        <w:rPr>
          <w:rFonts w:hAnsi="宋体" w:hint="eastAsia"/>
          <w:sz w:val="24"/>
          <w:szCs w:val="24"/>
        </w:rPr>
        <w:t>手</w:t>
      </w:r>
      <w:r w:rsidRPr="007B4AEA">
        <w:rPr>
          <w:rFonts w:hAnsi="宋体"/>
          <w:sz w:val="24"/>
          <w:szCs w:val="24"/>
        </w:rPr>
        <w:t xml:space="preserve">    </w:t>
      </w:r>
      <w:r w:rsidRPr="007B4AEA">
        <w:rPr>
          <w:rFonts w:hAnsi="宋体" w:hint="eastAsia"/>
          <w:sz w:val="24"/>
          <w:szCs w:val="24"/>
        </w:rPr>
        <w:t>机：</w:t>
      </w:r>
      <w:r w:rsidRPr="007B4AEA">
        <w:rPr>
          <w:rFonts w:hAnsi="宋体"/>
          <w:sz w:val="24"/>
          <w:szCs w:val="24"/>
        </w:rPr>
        <w:t xml:space="preserve">                              </w:t>
      </w:r>
      <w:r w:rsidRPr="007B4AEA">
        <w:rPr>
          <w:rFonts w:hAnsi="宋体" w:hint="eastAsia"/>
          <w:sz w:val="24"/>
          <w:szCs w:val="24"/>
        </w:rPr>
        <w:t>联</w:t>
      </w:r>
      <w:r w:rsidRPr="007B4AEA">
        <w:rPr>
          <w:rFonts w:hAnsi="宋体"/>
          <w:sz w:val="24"/>
          <w:szCs w:val="24"/>
        </w:rPr>
        <w:t xml:space="preserve">  </w:t>
      </w:r>
      <w:r w:rsidRPr="007B4AEA">
        <w:rPr>
          <w:rFonts w:hAnsi="宋体" w:hint="eastAsia"/>
          <w:sz w:val="24"/>
          <w:szCs w:val="24"/>
        </w:rPr>
        <w:t>系</w:t>
      </w:r>
      <w:r w:rsidRPr="007B4AEA">
        <w:rPr>
          <w:rFonts w:hAnsi="宋体"/>
          <w:sz w:val="24"/>
          <w:szCs w:val="24"/>
        </w:rPr>
        <w:t xml:space="preserve"> </w:t>
      </w:r>
      <w:r w:rsidRPr="007B4AEA">
        <w:rPr>
          <w:rFonts w:hAnsi="宋体" w:hint="eastAsia"/>
          <w:sz w:val="24"/>
          <w:szCs w:val="24"/>
        </w:rPr>
        <w:t>人：</w:t>
      </w:r>
    </w:p>
    <w:p w:rsidR="00F95B54" w:rsidRPr="007B4AEA" w:rsidRDefault="00754CC0">
      <w:pPr>
        <w:pStyle w:val="af6"/>
        <w:spacing w:line="420" w:lineRule="exact"/>
        <w:ind w:left="4800" w:hangingChars="2000" w:hanging="4800"/>
        <w:rPr>
          <w:rFonts w:hAnsi="宋体"/>
          <w:sz w:val="24"/>
          <w:szCs w:val="24"/>
        </w:rPr>
      </w:pPr>
      <w:r w:rsidRPr="007B4AEA">
        <w:rPr>
          <w:rFonts w:hAnsi="宋体" w:hint="eastAsia"/>
          <w:sz w:val="24"/>
          <w:szCs w:val="24"/>
        </w:rPr>
        <w:t>联系电话：</w:t>
      </w:r>
      <w:r w:rsidRPr="007B4AEA">
        <w:rPr>
          <w:rFonts w:hAnsi="宋体"/>
          <w:sz w:val="24"/>
          <w:szCs w:val="24"/>
        </w:rPr>
        <w:t xml:space="preserve">                              </w:t>
      </w:r>
      <w:r w:rsidRPr="007B4AEA">
        <w:rPr>
          <w:rFonts w:hAnsi="宋体" w:hint="eastAsia"/>
          <w:sz w:val="24"/>
          <w:szCs w:val="24"/>
        </w:rPr>
        <w:t>手</w:t>
      </w:r>
      <w:r w:rsidRPr="007B4AEA">
        <w:rPr>
          <w:rFonts w:hAnsi="宋体"/>
          <w:sz w:val="24"/>
          <w:szCs w:val="24"/>
        </w:rPr>
        <w:t xml:space="preserve">    </w:t>
      </w:r>
      <w:r w:rsidRPr="007B4AEA">
        <w:rPr>
          <w:rFonts w:hAnsi="宋体" w:hint="eastAsia"/>
          <w:sz w:val="24"/>
          <w:szCs w:val="24"/>
        </w:rPr>
        <w:t>机：</w:t>
      </w:r>
    </w:p>
    <w:p w:rsidR="00F95B54" w:rsidRPr="007B4AEA" w:rsidRDefault="00754CC0">
      <w:pPr>
        <w:pStyle w:val="af6"/>
        <w:spacing w:line="420" w:lineRule="exact"/>
        <w:rPr>
          <w:rFonts w:hAnsi="宋体"/>
          <w:sz w:val="24"/>
          <w:szCs w:val="24"/>
        </w:rPr>
      </w:pPr>
      <w:r w:rsidRPr="007B4AEA">
        <w:rPr>
          <w:rFonts w:hAnsi="宋体" w:hint="eastAsia"/>
          <w:sz w:val="24"/>
          <w:szCs w:val="24"/>
        </w:rPr>
        <w:t>工作单位：</w:t>
      </w:r>
      <w:r w:rsidRPr="007B4AEA">
        <w:rPr>
          <w:rFonts w:hAnsi="宋体"/>
          <w:sz w:val="24"/>
          <w:szCs w:val="24"/>
        </w:rPr>
        <w:t xml:space="preserve">                              </w:t>
      </w:r>
      <w:r w:rsidRPr="007B4AEA">
        <w:rPr>
          <w:rFonts w:hAnsi="宋体" w:hint="eastAsia"/>
          <w:sz w:val="24"/>
          <w:szCs w:val="24"/>
        </w:rPr>
        <w:t>联系电话：</w:t>
      </w:r>
    </w:p>
    <w:p w:rsidR="00F95B54" w:rsidRPr="007B4AEA" w:rsidRDefault="00754CC0">
      <w:pPr>
        <w:pStyle w:val="af6"/>
        <w:spacing w:line="420" w:lineRule="exact"/>
        <w:ind w:left="960" w:hangingChars="400" w:hanging="960"/>
        <w:rPr>
          <w:rFonts w:hAnsi="宋体"/>
          <w:sz w:val="24"/>
          <w:szCs w:val="24"/>
        </w:rPr>
      </w:pPr>
      <w:r w:rsidRPr="007B4AEA">
        <w:rPr>
          <w:rFonts w:hAnsi="宋体" w:hint="eastAsia"/>
          <w:sz w:val="24"/>
          <w:szCs w:val="24"/>
        </w:rPr>
        <w:t>联系地址：</w:t>
      </w:r>
      <w:r w:rsidRPr="007B4AEA">
        <w:rPr>
          <w:rFonts w:hAnsi="宋体"/>
          <w:sz w:val="24"/>
          <w:szCs w:val="24"/>
        </w:rPr>
        <w:t xml:space="preserve">                              </w:t>
      </w:r>
      <w:r w:rsidRPr="007B4AEA">
        <w:rPr>
          <w:rFonts w:hAnsi="宋体" w:hint="eastAsia"/>
          <w:sz w:val="24"/>
          <w:szCs w:val="24"/>
        </w:rPr>
        <w:t>电子邮箱：</w:t>
      </w:r>
    </w:p>
    <w:p w:rsidR="00F95B54" w:rsidRPr="007B4AEA" w:rsidRDefault="00754CC0">
      <w:pPr>
        <w:pStyle w:val="af6"/>
        <w:spacing w:line="420" w:lineRule="exact"/>
        <w:ind w:left="120" w:hangingChars="50" w:hanging="120"/>
        <w:rPr>
          <w:rFonts w:hAnsi="宋体"/>
          <w:sz w:val="24"/>
          <w:szCs w:val="24"/>
        </w:rPr>
      </w:pPr>
      <w:r w:rsidRPr="007B4AEA">
        <w:rPr>
          <w:rFonts w:hAnsi="宋体" w:hint="eastAsia"/>
          <w:sz w:val="24"/>
          <w:szCs w:val="24"/>
        </w:rPr>
        <w:t>邮政编码：</w:t>
      </w:r>
      <w:r w:rsidRPr="007B4AEA">
        <w:rPr>
          <w:rFonts w:hAnsi="宋体"/>
          <w:sz w:val="24"/>
          <w:szCs w:val="24"/>
        </w:rPr>
        <w:t xml:space="preserve">                              </w:t>
      </w:r>
      <w:r w:rsidRPr="007B4AEA">
        <w:rPr>
          <w:rFonts w:hAnsi="宋体" w:hint="eastAsia"/>
          <w:sz w:val="24"/>
          <w:szCs w:val="24"/>
        </w:rPr>
        <w:t>公司地址：</w:t>
      </w:r>
    </w:p>
    <w:p w:rsidR="00F95B54" w:rsidRPr="007B4AEA" w:rsidRDefault="00754CC0">
      <w:pPr>
        <w:pStyle w:val="af6"/>
        <w:spacing w:line="420" w:lineRule="exact"/>
        <w:ind w:left="6000" w:hangingChars="2500" w:hanging="6000"/>
        <w:rPr>
          <w:rFonts w:hAnsi="宋体"/>
          <w:sz w:val="24"/>
          <w:szCs w:val="24"/>
        </w:rPr>
      </w:pPr>
      <w:r w:rsidRPr="007B4AEA">
        <w:rPr>
          <w:rFonts w:hAnsi="宋体" w:hint="eastAsia"/>
          <w:sz w:val="24"/>
          <w:szCs w:val="24"/>
        </w:rPr>
        <w:t>电子邮箱：</w:t>
      </w:r>
      <w:r w:rsidRPr="007B4AEA">
        <w:rPr>
          <w:rFonts w:hAnsi="宋体"/>
          <w:sz w:val="24"/>
          <w:szCs w:val="24"/>
        </w:rPr>
        <w:t xml:space="preserve">                              邮政编码： </w:t>
      </w:r>
    </w:p>
    <w:p w:rsidR="00F95B54" w:rsidRPr="007B4AEA" w:rsidRDefault="00754CC0">
      <w:pPr>
        <w:pStyle w:val="af6"/>
        <w:spacing w:line="420" w:lineRule="exact"/>
        <w:rPr>
          <w:rFonts w:hAnsi="宋体"/>
          <w:sz w:val="24"/>
          <w:szCs w:val="24"/>
        </w:rPr>
      </w:pPr>
      <w:r w:rsidRPr="007B4AEA">
        <w:rPr>
          <w:rFonts w:hAnsi="宋体" w:hint="eastAsia"/>
          <w:sz w:val="24"/>
          <w:szCs w:val="24"/>
        </w:rPr>
        <w:t>甲方委托代理人：</w:t>
      </w:r>
      <w:r w:rsidRPr="007B4AEA">
        <w:rPr>
          <w:rFonts w:hAnsi="宋体"/>
          <w:sz w:val="24"/>
          <w:szCs w:val="24"/>
        </w:rPr>
        <w:t xml:space="preserve">                        </w:t>
      </w:r>
    </w:p>
    <w:p w:rsidR="00F95B54" w:rsidRPr="007B4AEA" w:rsidRDefault="00754CC0">
      <w:pPr>
        <w:pStyle w:val="af6"/>
        <w:tabs>
          <w:tab w:val="left" w:pos="4515"/>
        </w:tabs>
        <w:spacing w:line="420" w:lineRule="exact"/>
        <w:rPr>
          <w:rFonts w:hAnsi="宋体"/>
          <w:sz w:val="24"/>
          <w:szCs w:val="24"/>
        </w:rPr>
      </w:pPr>
      <w:r w:rsidRPr="007B4AEA">
        <w:rPr>
          <w:rFonts w:hAnsi="宋体" w:hint="eastAsia"/>
          <w:sz w:val="24"/>
          <w:szCs w:val="24"/>
        </w:rPr>
        <w:t>身份证号码：</w:t>
      </w:r>
    </w:p>
    <w:p w:rsidR="00F95B54" w:rsidRPr="007B4AEA" w:rsidRDefault="00754CC0">
      <w:pPr>
        <w:pStyle w:val="af6"/>
        <w:tabs>
          <w:tab w:val="left" w:pos="4515"/>
        </w:tabs>
        <w:spacing w:line="420" w:lineRule="exact"/>
        <w:rPr>
          <w:rFonts w:hAnsi="宋体"/>
          <w:sz w:val="24"/>
          <w:szCs w:val="24"/>
        </w:rPr>
      </w:pPr>
      <w:r w:rsidRPr="007B4AEA">
        <w:rPr>
          <w:rFonts w:hAnsi="宋体" w:hint="eastAsia"/>
          <w:sz w:val="24"/>
          <w:szCs w:val="24"/>
        </w:rPr>
        <w:t>联系电话：</w:t>
      </w:r>
    </w:p>
    <w:p w:rsidR="00F95B54" w:rsidRPr="007B4AEA" w:rsidRDefault="00754CC0">
      <w:pPr>
        <w:pStyle w:val="af6"/>
        <w:spacing w:line="420" w:lineRule="exact"/>
        <w:rPr>
          <w:rFonts w:hAnsi="宋体"/>
          <w:sz w:val="24"/>
        </w:rPr>
      </w:pPr>
      <w:r w:rsidRPr="007B4AEA">
        <w:rPr>
          <w:rFonts w:hAnsi="宋体" w:hint="eastAsia"/>
          <w:sz w:val="24"/>
          <w:szCs w:val="24"/>
        </w:rPr>
        <w:t>签订日期：</w:t>
      </w:r>
      <w:r w:rsidRPr="007B4AEA">
        <w:rPr>
          <w:rFonts w:hAnsi="宋体"/>
          <w:sz w:val="24"/>
          <w:szCs w:val="24"/>
        </w:rPr>
        <w:t xml:space="preserve">                              </w:t>
      </w:r>
      <w:r w:rsidRPr="007B4AEA">
        <w:rPr>
          <w:rFonts w:hAnsi="宋体" w:hint="eastAsia"/>
          <w:sz w:val="24"/>
          <w:szCs w:val="24"/>
        </w:rPr>
        <w:t>签订日期：</w:t>
      </w:r>
    </w:p>
    <w:p w:rsidR="00F95B54" w:rsidRPr="007B4AEA" w:rsidRDefault="00F95B54"/>
    <w:p w:rsidR="00F95B54" w:rsidRPr="007B4AEA" w:rsidRDefault="00754CC0">
      <w:pPr>
        <w:spacing w:line="360" w:lineRule="auto"/>
        <w:ind w:firstLineChars="200" w:firstLine="420"/>
        <w:rPr>
          <w:rFonts w:ascii="宋体" w:eastAsia="宋体" w:hAnsi="宋体" w:cs="宋体"/>
          <w:szCs w:val="21"/>
        </w:rPr>
        <w:sectPr w:rsidR="00F95B54" w:rsidRPr="007B4AEA">
          <w:footerReference w:type="default" r:id="rId11"/>
          <w:pgSz w:w="11906" w:h="16838"/>
          <w:pgMar w:top="1440" w:right="1800" w:bottom="1440" w:left="1800" w:header="851" w:footer="992" w:gutter="0"/>
          <w:pgNumType w:start="1"/>
          <w:cols w:space="720"/>
          <w:docGrid w:type="lines" w:linePitch="408"/>
        </w:sectPr>
      </w:pPr>
      <w:bookmarkStart w:id="16" w:name="tiao_25_kuan_1_xiang_6"/>
      <w:bookmarkStart w:id="17" w:name="tiao_25_kuan_1_xiang_10"/>
      <w:bookmarkStart w:id="18" w:name="tiao_25_kuan_1_xiang_3"/>
      <w:bookmarkStart w:id="19" w:name="tiao_25_kuan_1_xiang_8"/>
      <w:bookmarkStart w:id="20" w:name="tiao_25_kuan_1_xiang_4"/>
      <w:bookmarkStart w:id="21" w:name="tiao_25_kuan_1_xiang_5"/>
      <w:bookmarkStart w:id="22" w:name="tiao_25_kuan_1_xiang_9"/>
      <w:bookmarkStart w:id="23" w:name="tiao_25_kuan_1_xiang_2"/>
      <w:bookmarkStart w:id="24" w:name="tiao_25_kuan_1_xiang_7"/>
      <w:bookmarkEnd w:id="16"/>
      <w:bookmarkEnd w:id="17"/>
      <w:bookmarkEnd w:id="18"/>
      <w:bookmarkEnd w:id="19"/>
      <w:bookmarkEnd w:id="20"/>
      <w:bookmarkEnd w:id="21"/>
      <w:bookmarkEnd w:id="22"/>
      <w:bookmarkEnd w:id="23"/>
      <w:bookmarkEnd w:id="24"/>
      <w:r w:rsidRPr="007B4AEA">
        <w:rPr>
          <w:rFonts w:ascii="宋体" w:eastAsia="宋体" w:hAnsi="宋体" w:cs="宋体" w:hint="eastAsia"/>
          <w:szCs w:val="21"/>
        </w:rPr>
        <w:t xml:space="preserve"> </w:t>
      </w:r>
    </w:p>
    <w:p w:rsidR="00F95B54" w:rsidRPr="007B4AEA" w:rsidRDefault="00754CC0">
      <w:pPr>
        <w:pStyle w:val="1"/>
        <w:jc w:val="center"/>
      </w:pPr>
      <w:bookmarkStart w:id="25" w:name="_Toc164073257"/>
      <w:bookmarkStart w:id="26" w:name="_Toc164072662"/>
      <w:r w:rsidRPr="007B4AEA">
        <w:rPr>
          <w:rFonts w:hint="eastAsia"/>
        </w:rPr>
        <w:lastRenderedPageBreak/>
        <w:t>第五部分 响应文件格式</w:t>
      </w:r>
      <w:bookmarkEnd w:id="25"/>
      <w:bookmarkEnd w:id="26"/>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754CC0">
      <w:pPr>
        <w:widowControl/>
        <w:spacing w:line="660" w:lineRule="atLeast"/>
        <w:outlineLvl w:val="2"/>
        <w:rPr>
          <w:rFonts w:ascii="宋体" w:eastAsia="宋体" w:hAnsi="宋体"/>
          <w:szCs w:val="21"/>
        </w:rPr>
      </w:pPr>
      <w:r w:rsidRPr="007B4AEA">
        <w:rPr>
          <w:rFonts w:ascii="宋体" w:eastAsia="宋体" w:hAnsi="宋体" w:cs="宋体" w:hint="eastAsia"/>
          <w:b/>
          <w:bCs/>
          <w:kern w:val="0"/>
          <w:szCs w:val="21"/>
        </w:rPr>
        <w:br w:type="page"/>
      </w:r>
    </w:p>
    <w:p w:rsidR="00F95B54" w:rsidRPr="007B4AEA" w:rsidRDefault="00F95B54">
      <w:pPr>
        <w:spacing w:line="360" w:lineRule="auto"/>
        <w:jc w:val="center"/>
        <w:rPr>
          <w:rFonts w:ascii="宋体" w:eastAsia="宋体" w:hAnsi="宋体"/>
          <w:szCs w:val="21"/>
        </w:rPr>
      </w:pPr>
    </w:p>
    <w:p w:rsidR="00F95B54" w:rsidRPr="007B4AEA" w:rsidRDefault="00F95B54">
      <w:pPr>
        <w:spacing w:line="360" w:lineRule="auto"/>
        <w:jc w:val="center"/>
        <w:rPr>
          <w:rFonts w:ascii="宋体" w:eastAsia="宋体" w:hAnsi="宋体"/>
          <w:szCs w:val="21"/>
        </w:rPr>
      </w:pPr>
    </w:p>
    <w:p w:rsidR="00F95B54" w:rsidRPr="007B4AEA" w:rsidRDefault="00F95B54">
      <w:pPr>
        <w:spacing w:line="360" w:lineRule="auto"/>
        <w:jc w:val="center"/>
        <w:rPr>
          <w:rFonts w:ascii="宋体" w:eastAsia="宋体" w:hAnsi="宋体"/>
          <w:szCs w:val="21"/>
        </w:rPr>
      </w:pPr>
    </w:p>
    <w:p w:rsidR="00F95B54" w:rsidRPr="007B4AEA" w:rsidRDefault="00F95B54">
      <w:pPr>
        <w:spacing w:line="360" w:lineRule="auto"/>
        <w:jc w:val="center"/>
        <w:rPr>
          <w:rFonts w:ascii="宋体" w:eastAsia="宋体" w:hAnsi="宋体"/>
          <w:szCs w:val="21"/>
        </w:rPr>
      </w:pPr>
    </w:p>
    <w:p w:rsidR="00F95B54" w:rsidRPr="007B4AEA" w:rsidRDefault="00754CC0">
      <w:pPr>
        <w:widowControl/>
        <w:spacing w:line="660" w:lineRule="atLeast"/>
        <w:jc w:val="center"/>
        <w:outlineLvl w:val="2"/>
        <w:rPr>
          <w:rFonts w:ascii="黑体" w:eastAsia="黑体" w:hAnsi="黑体" w:cs="宋体"/>
          <w:b/>
          <w:bCs/>
          <w:kern w:val="0"/>
          <w:sz w:val="44"/>
          <w:szCs w:val="44"/>
        </w:rPr>
      </w:pPr>
      <w:bookmarkStart w:id="27" w:name="_Toc164072664"/>
      <w:r w:rsidRPr="007B4AEA">
        <w:rPr>
          <w:rFonts w:ascii="黑体" w:eastAsia="黑体" w:hAnsi="黑体" w:cs="宋体" w:hint="eastAsia"/>
          <w:b/>
          <w:bCs/>
          <w:kern w:val="0"/>
          <w:sz w:val="44"/>
          <w:szCs w:val="44"/>
        </w:rPr>
        <w:t>上海国家会计学院《</w:t>
      </w:r>
      <w:r w:rsidRPr="007B4AEA">
        <w:rPr>
          <w:rFonts w:ascii="黑体" w:eastAsia="黑体" w:hAnsi="黑体" w:hint="eastAsia"/>
          <w:b/>
          <w:bCs/>
          <w:kern w:val="0"/>
          <w:sz w:val="44"/>
          <w:szCs w:val="44"/>
        </w:rPr>
        <w:t>公立医院内部控制优化方法论与经典案例</w:t>
      </w:r>
      <w:r w:rsidRPr="007B4AEA">
        <w:rPr>
          <w:rFonts w:ascii="黑体" w:eastAsia="黑体" w:hAnsi="黑体" w:cs="宋体" w:hint="eastAsia"/>
          <w:b/>
          <w:bCs/>
          <w:kern w:val="0"/>
          <w:sz w:val="44"/>
          <w:szCs w:val="44"/>
        </w:rPr>
        <w:t>》</w:t>
      </w:r>
      <w:r w:rsidR="006B54D0" w:rsidRPr="007B4AEA">
        <w:rPr>
          <w:rFonts w:ascii="黑体" w:eastAsia="黑体" w:hAnsi="黑体" w:cs="宋体" w:hint="eastAsia"/>
          <w:b/>
          <w:bCs/>
          <w:kern w:val="0"/>
          <w:sz w:val="44"/>
          <w:szCs w:val="44"/>
        </w:rPr>
        <w:t>图书</w:t>
      </w:r>
      <w:r w:rsidRPr="007B4AEA">
        <w:rPr>
          <w:rFonts w:ascii="黑体" w:eastAsia="黑体" w:hAnsi="黑体" w:cs="宋体" w:hint="eastAsia"/>
          <w:b/>
          <w:bCs/>
          <w:kern w:val="0"/>
          <w:sz w:val="44"/>
          <w:szCs w:val="44"/>
        </w:rPr>
        <w:t>出版服务项目</w:t>
      </w:r>
      <w:bookmarkEnd w:id="27"/>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754CC0">
      <w:pPr>
        <w:widowControl/>
        <w:spacing w:line="660" w:lineRule="atLeast"/>
        <w:jc w:val="center"/>
        <w:outlineLvl w:val="2"/>
        <w:rPr>
          <w:rFonts w:ascii="黑体" w:eastAsia="黑体" w:hAnsi="黑体" w:cs="宋体"/>
          <w:b/>
          <w:bCs/>
          <w:kern w:val="0"/>
          <w:sz w:val="84"/>
          <w:szCs w:val="84"/>
        </w:rPr>
      </w:pPr>
      <w:bookmarkStart w:id="28" w:name="_Toc164072665"/>
      <w:r w:rsidRPr="007B4AEA">
        <w:rPr>
          <w:rFonts w:ascii="黑体" w:eastAsia="黑体" w:hAnsi="黑体" w:cs="宋体" w:hint="eastAsia"/>
          <w:b/>
          <w:bCs/>
          <w:kern w:val="0"/>
          <w:sz w:val="84"/>
          <w:szCs w:val="84"/>
        </w:rPr>
        <w:t>询价响应文件</w:t>
      </w:r>
      <w:bookmarkEnd w:id="28"/>
    </w:p>
    <w:p w:rsidR="00F95B54" w:rsidRPr="007B4AEA" w:rsidRDefault="00754CC0">
      <w:pPr>
        <w:widowControl/>
        <w:spacing w:line="660" w:lineRule="atLeast"/>
        <w:jc w:val="center"/>
        <w:outlineLvl w:val="2"/>
        <w:rPr>
          <w:rFonts w:ascii="楷体" w:eastAsia="楷体" w:hAnsi="楷体" w:cs="宋体"/>
          <w:b/>
          <w:bCs/>
          <w:kern w:val="0"/>
          <w:szCs w:val="21"/>
        </w:rPr>
      </w:pPr>
      <w:bookmarkStart w:id="29" w:name="_Toc164072666"/>
      <w:r w:rsidRPr="007B4AEA">
        <w:rPr>
          <w:rFonts w:ascii="楷体" w:eastAsia="楷体" w:hAnsi="楷体" w:hint="eastAsia"/>
          <w:sz w:val="32"/>
          <w:szCs w:val="32"/>
        </w:rPr>
        <w:t>（封面）</w:t>
      </w:r>
      <w:bookmarkEnd w:id="29"/>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宋体" w:eastAsia="宋体" w:hAnsi="宋体" w:cs="宋体"/>
          <w:b/>
          <w:bCs/>
          <w:kern w:val="0"/>
          <w:szCs w:val="21"/>
        </w:rPr>
      </w:pPr>
    </w:p>
    <w:p w:rsidR="00F95B54" w:rsidRPr="007B4AEA" w:rsidRDefault="00F95B54">
      <w:pPr>
        <w:widowControl/>
        <w:spacing w:line="660" w:lineRule="atLeast"/>
        <w:jc w:val="center"/>
        <w:outlineLvl w:val="2"/>
        <w:rPr>
          <w:rFonts w:ascii="黑体" w:eastAsia="黑体" w:hAnsi="黑体" w:cs="宋体"/>
          <w:b/>
          <w:bCs/>
          <w:kern w:val="0"/>
          <w:sz w:val="30"/>
          <w:szCs w:val="30"/>
        </w:rPr>
      </w:pPr>
    </w:p>
    <w:p w:rsidR="00F95B54" w:rsidRPr="007B4AEA" w:rsidRDefault="00754CC0">
      <w:pPr>
        <w:widowControl/>
        <w:spacing w:line="660" w:lineRule="atLeast"/>
        <w:ind w:firstLineChars="700" w:firstLine="2249"/>
        <w:jc w:val="left"/>
        <w:outlineLvl w:val="2"/>
        <w:rPr>
          <w:rFonts w:ascii="黑体" w:eastAsia="黑体" w:hAnsi="黑体" w:cs="宋体"/>
          <w:b/>
          <w:bCs/>
          <w:kern w:val="0"/>
          <w:sz w:val="32"/>
          <w:szCs w:val="32"/>
        </w:rPr>
      </w:pPr>
      <w:bookmarkStart w:id="30" w:name="_Toc164072667"/>
      <w:r w:rsidRPr="007B4AEA">
        <w:rPr>
          <w:rFonts w:ascii="黑体" w:eastAsia="黑体" w:hAnsi="黑体" w:cs="宋体" w:hint="eastAsia"/>
          <w:b/>
          <w:bCs/>
          <w:kern w:val="0"/>
          <w:sz w:val="32"/>
          <w:szCs w:val="32"/>
        </w:rPr>
        <w:t>采购单位：上海国家会计学院</w:t>
      </w:r>
      <w:bookmarkEnd w:id="30"/>
    </w:p>
    <w:p w:rsidR="00F95B54" w:rsidRPr="007B4AEA" w:rsidRDefault="00754CC0">
      <w:pPr>
        <w:widowControl/>
        <w:spacing w:line="660" w:lineRule="atLeast"/>
        <w:ind w:firstLineChars="700" w:firstLine="2249"/>
        <w:jc w:val="left"/>
        <w:outlineLvl w:val="2"/>
        <w:rPr>
          <w:rFonts w:ascii="黑体" w:eastAsia="黑体" w:hAnsi="黑体" w:cs="宋体"/>
          <w:b/>
          <w:bCs/>
          <w:kern w:val="0"/>
          <w:sz w:val="32"/>
          <w:szCs w:val="32"/>
        </w:rPr>
      </w:pPr>
      <w:bookmarkStart w:id="31" w:name="_Toc164072668"/>
      <w:r w:rsidRPr="007B4AEA">
        <w:rPr>
          <w:rFonts w:ascii="黑体" w:eastAsia="黑体" w:hAnsi="黑体" w:cs="宋体" w:hint="eastAsia"/>
          <w:b/>
          <w:bCs/>
          <w:kern w:val="0"/>
          <w:sz w:val="32"/>
          <w:szCs w:val="32"/>
        </w:rPr>
        <w:t>报价单位：</w:t>
      </w:r>
      <w:bookmarkEnd w:id="31"/>
    </w:p>
    <w:p w:rsidR="00F95B54" w:rsidRPr="007B4AEA" w:rsidRDefault="00754CC0">
      <w:pPr>
        <w:widowControl/>
        <w:spacing w:line="660" w:lineRule="atLeast"/>
        <w:ind w:firstLineChars="700" w:firstLine="2249"/>
        <w:jc w:val="left"/>
        <w:outlineLvl w:val="2"/>
        <w:rPr>
          <w:rFonts w:ascii="黑体" w:eastAsia="黑体" w:hAnsi="黑体" w:cs="宋体"/>
          <w:b/>
          <w:bCs/>
          <w:kern w:val="0"/>
          <w:sz w:val="32"/>
          <w:szCs w:val="32"/>
        </w:rPr>
      </w:pPr>
      <w:bookmarkStart w:id="32" w:name="_Toc164072669"/>
      <w:r w:rsidRPr="007B4AEA">
        <w:rPr>
          <w:rFonts w:ascii="黑体" w:eastAsia="黑体" w:hAnsi="黑体" w:cs="宋体" w:hint="eastAsia"/>
          <w:b/>
          <w:bCs/>
          <w:kern w:val="0"/>
          <w:sz w:val="32"/>
          <w:szCs w:val="32"/>
        </w:rPr>
        <w:t>日    期：202</w:t>
      </w:r>
      <w:r w:rsidRPr="007B4AEA">
        <w:rPr>
          <w:rFonts w:ascii="黑体" w:eastAsia="黑体" w:hAnsi="黑体" w:cs="宋体"/>
          <w:b/>
          <w:bCs/>
          <w:kern w:val="0"/>
          <w:sz w:val="32"/>
          <w:szCs w:val="32"/>
        </w:rPr>
        <w:t>5</w:t>
      </w:r>
      <w:r w:rsidRPr="007B4AEA">
        <w:rPr>
          <w:rFonts w:ascii="黑体" w:eastAsia="黑体" w:hAnsi="黑体" w:cs="宋体" w:hint="eastAsia"/>
          <w:b/>
          <w:bCs/>
          <w:kern w:val="0"/>
          <w:sz w:val="32"/>
          <w:szCs w:val="32"/>
        </w:rPr>
        <w:t>年**月</w:t>
      </w:r>
      <w:bookmarkEnd w:id="32"/>
      <w:r w:rsidRPr="007B4AEA">
        <w:rPr>
          <w:rFonts w:ascii="黑体" w:eastAsia="黑体" w:hAnsi="黑体" w:cs="宋体" w:hint="eastAsia"/>
          <w:b/>
          <w:bCs/>
          <w:kern w:val="0"/>
          <w:sz w:val="32"/>
          <w:szCs w:val="32"/>
        </w:rPr>
        <w:t>**日</w:t>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br w:type="page"/>
      </w:r>
      <w:r w:rsidRPr="007B4AEA">
        <w:rPr>
          <w:rFonts w:ascii="宋体" w:eastAsia="宋体" w:hAnsi="宋体" w:hint="eastAsia"/>
          <w:szCs w:val="21"/>
        </w:rPr>
        <w:lastRenderedPageBreak/>
        <w:t>附件1.</w:t>
      </w:r>
    </w:p>
    <w:p w:rsidR="00F95B54" w:rsidRPr="007B4AEA" w:rsidRDefault="00754CC0">
      <w:pPr>
        <w:spacing w:line="360" w:lineRule="auto"/>
        <w:jc w:val="center"/>
        <w:rPr>
          <w:rFonts w:ascii="宋体" w:eastAsia="宋体" w:hAnsi="宋体"/>
          <w:b/>
          <w:bCs/>
          <w:sz w:val="32"/>
          <w:szCs w:val="32"/>
        </w:rPr>
      </w:pPr>
      <w:r w:rsidRPr="007B4AEA">
        <w:rPr>
          <w:rFonts w:ascii="宋体" w:eastAsia="宋体" w:hAnsi="宋体" w:hint="eastAsia"/>
          <w:b/>
          <w:bCs/>
          <w:sz w:val="32"/>
          <w:szCs w:val="32"/>
        </w:rPr>
        <w:t>响应书</w:t>
      </w:r>
    </w:p>
    <w:p w:rsidR="00F95B54" w:rsidRPr="007B4AEA" w:rsidRDefault="00F95B54">
      <w:pPr>
        <w:pStyle w:val="afb"/>
        <w:spacing w:line="360" w:lineRule="auto"/>
        <w:rPr>
          <w:rFonts w:ascii="宋体" w:eastAsia="宋体" w:hAnsi="宋体"/>
          <w:szCs w:val="21"/>
        </w:rPr>
      </w:pPr>
    </w:p>
    <w:p w:rsidR="00F95B54" w:rsidRPr="007B4AEA" w:rsidRDefault="00754CC0">
      <w:pPr>
        <w:pStyle w:val="afb"/>
        <w:spacing w:line="360" w:lineRule="auto"/>
        <w:rPr>
          <w:rFonts w:ascii="宋体" w:eastAsia="宋体" w:hAnsi="宋体"/>
          <w:szCs w:val="21"/>
        </w:rPr>
      </w:pPr>
      <w:r w:rsidRPr="007B4AEA">
        <w:rPr>
          <w:rFonts w:ascii="宋体" w:eastAsia="宋体" w:hAnsi="宋体" w:hint="eastAsia"/>
          <w:szCs w:val="21"/>
        </w:rPr>
        <w:t>致：</w:t>
      </w:r>
      <w:r w:rsidRPr="007B4AEA">
        <w:rPr>
          <w:rFonts w:ascii="宋体" w:eastAsia="宋体" w:hAnsi="宋体" w:hint="eastAsia"/>
          <w:szCs w:val="21"/>
          <w:u w:val="single"/>
        </w:rPr>
        <w:t xml:space="preserve">  上海国家会计学院  </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 xml:space="preserve">根据贵方为 </w:t>
      </w:r>
      <w:r w:rsidRPr="007B4AEA">
        <w:rPr>
          <w:rFonts w:ascii="宋体" w:eastAsia="宋体" w:hAnsi="宋体" w:hint="eastAsia"/>
          <w:szCs w:val="21"/>
          <w:u w:val="single"/>
        </w:rPr>
        <w:t xml:space="preserve"> 上海国家会计学院《公立医院内部控制优化方法论与经典案例》图书出版服务项目 </w:t>
      </w:r>
      <w:r w:rsidRPr="007B4AEA">
        <w:rPr>
          <w:rFonts w:ascii="宋体" w:eastAsia="宋体" w:hAnsi="宋体" w:hint="eastAsia"/>
          <w:szCs w:val="21"/>
        </w:rPr>
        <w:t>询价采购相关内容的采购邀请，签字代表</w:t>
      </w:r>
      <w:r w:rsidRPr="007B4AEA">
        <w:rPr>
          <w:rFonts w:ascii="宋体" w:eastAsia="宋体" w:hAnsi="宋体" w:hint="eastAsia"/>
          <w:szCs w:val="21"/>
          <w:u w:val="single"/>
        </w:rPr>
        <w:t xml:space="preserve">        （全名、职务）  </w:t>
      </w:r>
      <w:r w:rsidRPr="007B4AEA">
        <w:rPr>
          <w:rFonts w:ascii="宋体" w:eastAsia="宋体" w:hAnsi="宋体" w:hint="eastAsia"/>
          <w:szCs w:val="21"/>
        </w:rPr>
        <w:t>经正式授权并代表</w:t>
      </w:r>
      <w:r w:rsidRPr="007B4AEA">
        <w:rPr>
          <w:rFonts w:ascii="宋体" w:eastAsia="宋体" w:hAnsi="宋体" w:hint="eastAsia"/>
          <w:szCs w:val="21"/>
          <w:u w:val="single"/>
        </w:rPr>
        <w:t xml:space="preserve">  （报价供应商名称、地址） </w:t>
      </w:r>
      <w:r w:rsidRPr="007B4AEA">
        <w:rPr>
          <w:rFonts w:ascii="宋体" w:eastAsia="宋体" w:hAnsi="宋体" w:hint="eastAsia"/>
          <w:szCs w:val="21"/>
        </w:rPr>
        <w:t>按照询价采购文件之相关要求提交询价响应文件正本一份，副本两份。</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据此函，签字代表宣布同意如下：</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（1）我方已详细审查全部询价采购文件，包括修改文件（如有的话）以及全部参考资料和有关附件。</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（2）我方已详细审核询价文件中全部内容，愿意接受所有条款。</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（3）我方完全理解并同意放弃对这方面有不明及误解的权利。</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（4）本报价</w:t>
      </w:r>
      <w:proofErr w:type="gramStart"/>
      <w:r w:rsidRPr="007B4AEA">
        <w:rPr>
          <w:rFonts w:ascii="宋体" w:eastAsia="宋体" w:hAnsi="宋体" w:hint="eastAsia"/>
          <w:szCs w:val="21"/>
        </w:rPr>
        <w:t>响应自响应</w:t>
      </w:r>
      <w:proofErr w:type="gramEnd"/>
      <w:r w:rsidRPr="007B4AEA">
        <w:rPr>
          <w:rFonts w:ascii="宋体" w:eastAsia="宋体" w:hAnsi="宋体" w:hint="eastAsia"/>
          <w:szCs w:val="21"/>
        </w:rPr>
        <w:t xml:space="preserve">文件递交截止日起有效期为 60 </w:t>
      </w:r>
      <w:proofErr w:type="gramStart"/>
      <w:r w:rsidRPr="007B4AEA">
        <w:rPr>
          <w:rFonts w:ascii="宋体" w:eastAsia="宋体" w:hAnsi="宋体" w:hint="eastAsia"/>
          <w:szCs w:val="21"/>
        </w:rPr>
        <w:t>个</w:t>
      </w:r>
      <w:proofErr w:type="gramEnd"/>
      <w:r w:rsidRPr="007B4AEA">
        <w:rPr>
          <w:rFonts w:ascii="宋体" w:eastAsia="宋体" w:hAnsi="宋体" w:hint="eastAsia"/>
          <w:szCs w:val="21"/>
        </w:rPr>
        <w:t>日历日。</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（5） 在规定的响应文件递交截止日后，我方不得在报价有效期限内撤回询价响应文件。</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（6）我方同意提供按照贵方可能要求的与其响应有关的一切数据或资料。</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（7）与本询价有关的一切正式往来通讯请寄：</w:t>
      </w:r>
    </w:p>
    <w:p w:rsidR="00F95B54" w:rsidRPr="007B4AEA" w:rsidRDefault="00F95B54">
      <w:pPr>
        <w:pStyle w:val="afb"/>
        <w:spacing w:line="360" w:lineRule="auto"/>
        <w:ind w:firstLineChars="200" w:firstLine="420"/>
        <w:rPr>
          <w:rFonts w:ascii="宋体" w:eastAsia="宋体" w:hAnsi="宋体"/>
          <w:szCs w:val="21"/>
        </w:rPr>
      </w:pP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地址：</w:t>
      </w:r>
      <w:r w:rsidRPr="007B4AEA">
        <w:rPr>
          <w:rFonts w:ascii="宋体" w:eastAsia="宋体" w:hAnsi="宋体" w:hint="eastAsia"/>
          <w:szCs w:val="21"/>
          <w:u w:val="single"/>
        </w:rPr>
        <w:t xml:space="preserve">                                                               </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电话：</w:t>
      </w:r>
      <w:r w:rsidRPr="007B4AEA">
        <w:rPr>
          <w:rFonts w:ascii="宋体" w:eastAsia="宋体" w:hAnsi="宋体" w:hint="eastAsia"/>
          <w:szCs w:val="21"/>
          <w:u w:val="single"/>
        </w:rPr>
        <w:t xml:space="preserve">                    </w:t>
      </w:r>
      <w:r w:rsidRPr="007B4AEA">
        <w:rPr>
          <w:rFonts w:ascii="宋体" w:eastAsia="宋体" w:hAnsi="宋体" w:hint="eastAsia"/>
          <w:szCs w:val="21"/>
        </w:rPr>
        <w:t>传真：</w:t>
      </w:r>
      <w:r w:rsidRPr="007B4AEA">
        <w:rPr>
          <w:rFonts w:ascii="宋体" w:eastAsia="宋体" w:hAnsi="宋体" w:hint="eastAsia"/>
          <w:szCs w:val="21"/>
          <w:u w:val="single"/>
        </w:rPr>
        <w:t xml:space="preserve">                   </w:t>
      </w:r>
      <w:r w:rsidRPr="007B4AEA">
        <w:rPr>
          <w:rFonts w:ascii="宋体" w:eastAsia="宋体" w:hAnsi="宋体" w:hint="eastAsia"/>
          <w:szCs w:val="21"/>
        </w:rPr>
        <w:t>邮编：</w:t>
      </w:r>
      <w:r w:rsidRPr="007B4AEA">
        <w:rPr>
          <w:rFonts w:ascii="宋体" w:eastAsia="宋体" w:hAnsi="宋体" w:hint="eastAsia"/>
          <w:szCs w:val="21"/>
          <w:u w:val="single"/>
        </w:rPr>
        <w:t xml:space="preserve">            </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报价供应商代表姓名、职务（印刷体）：</w:t>
      </w:r>
      <w:r w:rsidRPr="007B4AEA">
        <w:rPr>
          <w:rFonts w:ascii="宋体" w:eastAsia="宋体" w:hAnsi="宋体" w:hint="eastAsia"/>
          <w:szCs w:val="21"/>
          <w:u w:val="single"/>
        </w:rPr>
        <w:t xml:space="preserve">                                      </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报价供应商名称（加盖企业公章）：</w:t>
      </w:r>
      <w:r w:rsidRPr="007B4AEA">
        <w:rPr>
          <w:rFonts w:ascii="宋体" w:eastAsia="宋体" w:hAnsi="宋体" w:hint="eastAsia"/>
          <w:szCs w:val="21"/>
          <w:u w:val="single"/>
        </w:rPr>
        <w:t xml:space="preserve">                                          </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日期：     年    月   日</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 xml:space="preserve">                 　　　　                   </w:t>
      </w:r>
    </w:p>
    <w:p w:rsidR="00F95B54" w:rsidRPr="007B4AEA" w:rsidRDefault="00754CC0">
      <w:pPr>
        <w:pStyle w:val="afb"/>
        <w:spacing w:line="360" w:lineRule="auto"/>
        <w:ind w:firstLineChars="200" w:firstLine="420"/>
        <w:rPr>
          <w:rFonts w:ascii="宋体" w:eastAsia="宋体" w:hAnsi="宋体"/>
          <w:szCs w:val="21"/>
          <w:u w:val="single"/>
        </w:rPr>
      </w:pPr>
      <w:r w:rsidRPr="007B4AEA">
        <w:rPr>
          <w:rFonts w:ascii="宋体" w:eastAsia="宋体" w:hAnsi="宋体" w:hint="eastAsia"/>
          <w:szCs w:val="21"/>
        </w:rPr>
        <w:t>报价供应商代表签字：</w:t>
      </w:r>
      <w:r w:rsidRPr="007B4AEA">
        <w:rPr>
          <w:rFonts w:ascii="宋体" w:eastAsia="宋体" w:hAnsi="宋体" w:hint="eastAsia"/>
          <w:szCs w:val="21"/>
          <w:u w:val="single"/>
        </w:rPr>
        <w:t xml:space="preserve">                 </w:t>
      </w:r>
    </w:p>
    <w:p w:rsidR="00F95B54" w:rsidRPr="007B4AEA" w:rsidRDefault="00F95B54">
      <w:pPr>
        <w:pStyle w:val="afb"/>
        <w:spacing w:line="360" w:lineRule="auto"/>
        <w:ind w:firstLineChars="200" w:firstLine="420"/>
        <w:rPr>
          <w:rFonts w:ascii="宋体" w:eastAsia="宋体" w:hAnsi="宋体"/>
          <w:szCs w:val="21"/>
        </w:rPr>
      </w:pPr>
    </w:p>
    <w:p w:rsidR="00F95B54" w:rsidRPr="007B4AEA" w:rsidRDefault="00754CC0">
      <w:pPr>
        <w:pStyle w:val="afb"/>
        <w:spacing w:line="360" w:lineRule="auto"/>
        <w:rPr>
          <w:rFonts w:ascii="宋体" w:eastAsia="宋体" w:hAnsi="宋体"/>
          <w:szCs w:val="21"/>
        </w:rPr>
      </w:pPr>
      <w:r w:rsidRPr="007B4AEA">
        <w:rPr>
          <w:rFonts w:ascii="宋体" w:eastAsia="宋体" w:hAnsi="宋体" w:hint="eastAsia"/>
          <w:szCs w:val="21"/>
        </w:rPr>
        <w:br w:type="page"/>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lastRenderedPageBreak/>
        <w:t>附件2.</w:t>
      </w:r>
    </w:p>
    <w:p w:rsidR="00F95B54" w:rsidRPr="007B4AEA" w:rsidRDefault="00754CC0">
      <w:pPr>
        <w:pStyle w:val="afb"/>
        <w:spacing w:line="360" w:lineRule="auto"/>
        <w:jc w:val="center"/>
        <w:rPr>
          <w:rFonts w:ascii="宋体" w:eastAsia="宋体" w:hAnsi="宋体"/>
          <w:b/>
          <w:bCs/>
          <w:sz w:val="32"/>
          <w:szCs w:val="32"/>
        </w:rPr>
      </w:pPr>
      <w:r w:rsidRPr="007B4AEA">
        <w:rPr>
          <w:rFonts w:ascii="宋体" w:eastAsia="宋体" w:hAnsi="宋体" w:hint="eastAsia"/>
          <w:b/>
          <w:bCs/>
          <w:sz w:val="32"/>
          <w:szCs w:val="32"/>
        </w:rPr>
        <w:t>报价一览表</w:t>
      </w:r>
    </w:p>
    <w:p w:rsidR="00F95B54" w:rsidRPr="007B4AEA" w:rsidRDefault="00F95B54">
      <w:pPr>
        <w:pStyle w:val="afb"/>
        <w:spacing w:line="360" w:lineRule="auto"/>
        <w:rPr>
          <w:rFonts w:ascii="宋体" w:eastAsia="宋体" w:hAnsi="宋体"/>
          <w:szCs w:val="21"/>
        </w:rPr>
      </w:pPr>
    </w:p>
    <w:p w:rsidR="00F95B54" w:rsidRPr="007B4AEA" w:rsidRDefault="00754CC0">
      <w:pPr>
        <w:pStyle w:val="afb"/>
        <w:spacing w:line="360" w:lineRule="auto"/>
        <w:rPr>
          <w:rFonts w:ascii="宋体" w:eastAsia="宋体" w:hAnsi="宋体"/>
          <w:szCs w:val="21"/>
          <w:u w:val="single"/>
        </w:rPr>
      </w:pPr>
      <w:r w:rsidRPr="007B4AEA">
        <w:rPr>
          <w:rFonts w:ascii="宋体" w:eastAsia="宋体" w:hAnsi="宋体" w:hint="eastAsia"/>
          <w:szCs w:val="21"/>
        </w:rPr>
        <w:t xml:space="preserve">报价单位名称： </w:t>
      </w:r>
      <w:r w:rsidRPr="007B4AEA">
        <w:rPr>
          <w:rFonts w:ascii="宋体" w:eastAsia="宋体" w:hAnsi="宋体" w:hint="eastAsia"/>
          <w:szCs w:val="21"/>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2462"/>
        <w:gridCol w:w="3172"/>
        <w:gridCol w:w="1839"/>
      </w:tblGrid>
      <w:tr w:rsidR="00F95B54" w:rsidRPr="007B4AEA">
        <w:tc>
          <w:tcPr>
            <w:tcW w:w="838" w:type="dxa"/>
            <w:shd w:val="clear" w:color="auto" w:fill="auto"/>
            <w:vAlign w:val="center"/>
          </w:tcPr>
          <w:p w:rsidR="00F95B54" w:rsidRPr="007B4AEA" w:rsidRDefault="00754CC0">
            <w:pPr>
              <w:pStyle w:val="afb"/>
              <w:spacing w:line="360" w:lineRule="auto"/>
              <w:jc w:val="center"/>
              <w:rPr>
                <w:rFonts w:ascii="宋体" w:eastAsia="宋体" w:hAnsi="宋体"/>
                <w:szCs w:val="21"/>
              </w:rPr>
            </w:pPr>
            <w:r w:rsidRPr="007B4AEA">
              <w:rPr>
                <w:rFonts w:ascii="宋体" w:eastAsia="宋体" w:hAnsi="宋体" w:hint="eastAsia"/>
                <w:szCs w:val="21"/>
              </w:rPr>
              <w:t>序号</w:t>
            </w:r>
          </w:p>
        </w:tc>
        <w:tc>
          <w:tcPr>
            <w:tcW w:w="2531" w:type="dxa"/>
            <w:shd w:val="clear" w:color="auto" w:fill="auto"/>
            <w:vAlign w:val="center"/>
          </w:tcPr>
          <w:p w:rsidR="00F95B54" w:rsidRPr="007B4AEA" w:rsidRDefault="00754CC0">
            <w:pPr>
              <w:pStyle w:val="afb"/>
              <w:spacing w:line="360" w:lineRule="auto"/>
              <w:jc w:val="center"/>
              <w:rPr>
                <w:rFonts w:ascii="宋体" w:eastAsia="宋体" w:hAnsi="宋体"/>
                <w:szCs w:val="21"/>
              </w:rPr>
            </w:pPr>
            <w:r w:rsidRPr="007B4AEA">
              <w:rPr>
                <w:rFonts w:ascii="宋体" w:eastAsia="宋体" w:hAnsi="宋体" w:hint="eastAsia"/>
                <w:szCs w:val="21"/>
              </w:rPr>
              <w:t>报价内容</w:t>
            </w:r>
          </w:p>
        </w:tc>
        <w:tc>
          <w:tcPr>
            <w:tcW w:w="3260" w:type="dxa"/>
            <w:shd w:val="clear" w:color="auto" w:fill="auto"/>
            <w:vAlign w:val="center"/>
          </w:tcPr>
          <w:p w:rsidR="00F95B54" w:rsidRPr="007B4AEA" w:rsidRDefault="00754CC0">
            <w:pPr>
              <w:pStyle w:val="afb"/>
              <w:spacing w:line="360" w:lineRule="auto"/>
              <w:jc w:val="center"/>
              <w:rPr>
                <w:rFonts w:ascii="宋体" w:eastAsia="宋体" w:hAnsi="宋体"/>
                <w:szCs w:val="21"/>
              </w:rPr>
            </w:pPr>
            <w:r w:rsidRPr="007B4AEA">
              <w:rPr>
                <w:rFonts w:ascii="宋体" w:eastAsia="宋体" w:hAnsi="宋体" w:hint="eastAsia"/>
                <w:szCs w:val="21"/>
              </w:rPr>
              <w:t>响应报价（元）</w:t>
            </w:r>
          </w:p>
        </w:tc>
        <w:tc>
          <w:tcPr>
            <w:tcW w:w="1893" w:type="dxa"/>
            <w:shd w:val="clear" w:color="auto" w:fill="auto"/>
            <w:vAlign w:val="center"/>
          </w:tcPr>
          <w:p w:rsidR="00F95B54" w:rsidRPr="007B4AEA" w:rsidRDefault="00754CC0">
            <w:pPr>
              <w:pStyle w:val="afb"/>
              <w:spacing w:line="360" w:lineRule="auto"/>
              <w:jc w:val="center"/>
              <w:rPr>
                <w:rFonts w:ascii="宋体" w:eastAsia="宋体" w:hAnsi="宋体"/>
                <w:szCs w:val="21"/>
              </w:rPr>
            </w:pPr>
            <w:r w:rsidRPr="007B4AEA">
              <w:rPr>
                <w:rFonts w:ascii="宋体" w:eastAsia="宋体" w:hAnsi="宋体" w:hint="eastAsia"/>
                <w:szCs w:val="21"/>
              </w:rPr>
              <w:t>服务期</w:t>
            </w:r>
          </w:p>
        </w:tc>
      </w:tr>
      <w:tr w:rsidR="00F95B54" w:rsidRPr="007B4AEA">
        <w:trPr>
          <w:trHeight w:val="1777"/>
        </w:trPr>
        <w:tc>
          <w:tcPr>
            <w:tcW w:w="838" w:type="dxa"/>
            <w:shd w:val="clear" w:color="auto" w:fill="auto"/>
            <w:vAlign w:val="center"/>
          </w:tcPr>
          <w:p w:rsidR="00F95B54" w:rsidRPr="007B4AEA" w:rsidRDefault="00754CC0">
            <w:pPr>
              <w:pStyle w:val="afb"/>
              <w:spacing w:line="360" w:lineRule="auto"/>
              <w:jc w:val="center"/>
              <w:rPr>
                <w:rFonts w:ascii="宋体" w:eastAsia="宋体" w:hAnsi="宋体"/>
                <w:szCs w:val="21"/>
              </w:rPr>
            </w:pPr>
            <w:r w:rsidRPr="007B4AEA">
              <w:rPr>
                <w:rFonts w:ascii="宋体" w:eastAsia="宋体" w:hAnsi="宋体" w:hint="eastAsia"/>
                <w:szCs w:val="21"/>
              </w:rPr>
              <w:t>1</w:t>
            </w:r>
          </w:p>
        </w:tc>
        <w:tc>
          <w:tcPr>
            <w:tcW w:w="2531" w:type="dxa"/>
            <w:shd w:val="clear" w:color="auto" w:fill="auto"/>
            <w:vAlign w:val="center"/>
          </w:tcPr>
          <w:p w:rsidR="00F95B54" w:rsidRPr="007B4AEA" w:rsidRDefault="00754CC0">
            <w:pPr>
              <w:pStyle w:val="afb"/>
              <w:spacing w:line="360" w:lineRule="auto"/>
              <w:jc w:val="center"/>
              <w:rPr>
                <w:rFonts w:ascii="宋体" w:eastAsia="宋体" w:hAnsi="宋体"/>
                <w:szCs w:val="21"/>
              </w:rPr>
            </w:pPr>
            <w:r w:rsidRPr="007B4AEA">
              <w:rPr>
                <w:rFonts w:ascii="宋体" w:eastAsia="宋体" w:hAnsi="宋体" w:hint="eastAsia"/>
                <w:szCs w:val="21"/>
              </w:rPr>
              <w:t>上海国家会计学院《公立医院内部控制优化方法论与经典案例》图书出版服务</w:t>
            </w:r>
          </w:p>
        </w:tc>
        <w:tc>
          <w:tcPr>
            <w:tcW w:w="3260" w:type="dxa"/>
            <w:shd w:val="clear" w:color="auto" w:fill="auto"/>
            <w:vAlign w:val="center"/>
          </w:tcPr>
          <w:p w:rsidR="00F95B54" w:rsidRPr="007B4AEA" w:rsidRDefault="00754CC0">
            <w:pPr>
              <w:pStyle w:val="afb"/>
              <w:spacing w:line="360" w:lineRule="auto"/>
              <w:jc w:val="left"/>
              <w:rPr>
                <w:rFonts w:ascii="宋体" w:eastAsia="宋体" w:hAnsi="宋体"/>
                <w:szCs w:val="21"/>
              </w:rPr>
            </w:pPr>
            <w:r w:rsidRPr="007B4AEA">
              <w:rPr>
                <w:rFonts w:ascii="宋体" w:eastAsia="宋体" w:hAnsi="宋体" w:hint="eastAsia"/>
                <w:szCs w:val="21"/>
              </w:rPr>
              <w:t>小写：</w:t>
            </w:r>
          </w:p>
          <w:p w:rsidR="00F95B54" w:rsidRPr="007B4AEA" w:rsidRDefault="00754CC0">
            <w:pPr>
              <w:pStyle w:val="afb"/>
              <w:spacing w:line="360" w:lineRule="auto"/>
              <w:jc w:val="left"/>
              <w:rPr>
                <w:rFonts w:ascii="宋体" w:eastAsia="宋体" w:hAnsi="宋体"/>
                <w:szCs w:val="21"/>
              </w:rPr>
            </w:pPr>
            <w:r w:rsidRPr="007B4AEA">
              <w:rPr>
                <w:rFonts w:ascii="宋体" w:eastAsia="宋体" w:hAnsi="宋体" w:hint="eastAsia"/>
                <w:szCs w:val="21"/>
              </w:rPr>
              <w:t>大写：</w:t>
            </w:r>
          </w:p>
        </w:tc>
        <w:tc>
          <w:tcPr>
            <w:tcW w:w="1893" w:type="dxa"/>
            <w:shd w:val="clear" w:color="auto" w:fill="auto"/>
            <w:vAlign w:val="center"/>
          </w:tcPr>
          <w:p w:rsidR="00F95B54" w:rsidRPr="007B4AEA" w:rsidRDefault="00F95B54">
            <w:pPr>
              <w:pStyle w:val="afb"/>
              <w:spacing w:line="360" w:lineRule="auto"/>
              <w:jc w:val="center"/>
              <w:rPr>
                <w:rFonts w:ascii="宋体" w:eastAsia="宋体" w:hAnsi="宋体"/>
                <w:szCs w:val="21"/>
              </w:rPr>
            </w:pPr>
          </w:p>
        </w:tc>
      </w:tr>
      <w:tr w:rsidR="00F95B54" w:rsidRPr="007B4AEA">
        <w:tc>
          <w:tcPr>
            <w:tcW w:w="8522" w:type="dxa"/>
            <w:gridSpan w:val="4"/>
            <w:shd w:val="clear" w:color="auto" w:fill="auto"/>
            <w:vAlign w:val="center"/>
          </w:tcPr>
          <w:p w:rsidR="00F95B54" w:rsidRPr="007B4AEA" w:rsidRDefault="00754CC0">
            <w:pPr>
              <w:pStyle w:val="afb"/>
              <w:spacing w:line="360" w:lineRule="auto"/>
              <w:rPr>
                <w:rFonts w:ascii="宋体" w:eastAsia="宋体" w:hAnsi="宋体"/>
                <w:szCs w:val="21"/>
              </w:rPr>
            </w:pPr>
            <w:r w:rsidRPr="007B4AEA">
              <w:rPr>
                <w:rFonts w:ascii="宋体" w:eastAsia="宋体" w:hAnsi="宋体" w:hint="eastAsia"/>
                <w:b/>
                <w:bCs/>
                <w:szCs w:val="21"/>
              </w:rPr>
              <w:t>总价合计（元）：</w:t>
            </w:r>
          </w:p>
        </w:tc>
      </w:tr>
    </w:tbl>
    <w:p w:rsidR="00F95B54" w:rsidRPr="007B4AEA" w:rsidRDefault="00F95B54">
      <w:pPr>
        <w:pStyle w:val="afb"/>
        <w:spacing w:line="360" w:lineRule="auto"/>
        <w:rPr>
          <w:rFonts w:ascii="宋体" w:eastAsia="宋体" w:hAnsi="宋体"/>
          <w:szCs w:val="21"/>
        </w:rPr>
      </w:pPr>
    </w:p>
    <w:p w:rsidR="00F95B54" w:rsidRPr="007B4AEA" w:rsidRDefault="00754CC0">
      <w:pPr>
        <w:spacing w:line="360" w:lineRule="auto"/>
        <w:rPr>
          <w:rFonts w:ascii="宋体" w:eastAsia="宋体" w:hAnsi="宋体" w:cs="宋体"/>
          <w:szCs w:val="21"/>
        </w:rPr>
      </w:pPr>
      <w:r w:rsidRPr="007B4AEA">
        <w:rPr>
          <w:rFonts w:ascii="宋体" w:eastAsia="宋体" w:hAnsi="宋体" w:cs="宋体" w:hint="eastAsia"/>
          <w:szCs w:val="21"/>
        </w:rPr>
        <w:t>注：1、所有价格均系用人民币表示，单位为元，精确到个位数；</w:t>
      </w:r>
    </w:p>
    <w:p w:rsidR="00F95B54" w:rsidRPr="007B4AEA" w:rsidRDefault="00754CC0">
      <w:pPr>
        <w:spacing w:line="360" w:lineRule="auto"/>
        <w:ind w:firstLineChars="200" w:firstLine="420"/>
        <w:rPr>
          <w:rFonts w:ascii="宋体" w:eastAsia="宋体" w:hAnsi="宋体" w:cs="宋体"/>
          <w:szCs w:val="21"/>
        </w:rPr>
      </w:pPr>
      <w:r w:rsidRPr="007B4AEA">
        <w:rPr>
          <w:rFonts w:ascii="宋体" w:eastAsia="宋体" w:hAnsi="宋体" w:cs="宋体"/>
          <w:szCs w:val="21"/>
        </w:rPr>
        <w:t>2、报价中应包含</w:t>
      </w:r>
      <w:r w:rsidRPr="007B4AEA">
        <w:rPr>
          <w:rFonts w:ascii="宋体" w:eastAsia="宋体" w:hAnsi="宋体" w:cs="宋体" w:hint="eastAsia"/>
          <w:szCs w:val="21"/>
        </w:rPr>
        <w:t>本次服务所需的全部费用，包含并不限于人工费、印刷费、包装、运输、交通、保险、税金等一切与项目相关费用；采购单位支付上述费用为完全的费用，无须支付其他费用。</w:t>
      </w:r>
    </w:p>
    <w:p w:rsidR="00F95B54" w:rsidRPr="007B4AEA" w:rsidRDefault="00F95B54">
      <w:pPr>
        <w:pStyle w:val="a5"/>
        <w:rPr>
          <w:rFonts w:ascii="宋体" w:hAnsi="宋体"/>
          <w:sz w:val="21"/>
          <w:szCs w:val="21"/>
        </w:rPr>
      </w:pPr>
    </w:p>
    <w:p w:rsidR="00F95B54" w:rsidRPr="007B4AEA" w:rsidRDefault="00754CC0">
      <w:pPr>
        <w:spacing w:line="360" w:lineRule="auto"/>
        <w:rPr>
          <w:rFonts w:ascii="宋体" w:eastAsia="宋体" w:hAnsi="宋体" w:cs="宋体"/>
          <w:szCs w:val="21"/>
          <w:u w:val="single"/>
        </w:rPr>
      </w:pPr>
      <w:r w:rsidRPr="007B4AEA">
        <w:rPr>
          <w:rFonts w:ascii="宋体" w:eastAsia="宋体" w:hAnsi="宋体" w:cs="宋体" w:hint="eastAsia"/>
          <w:szCs w:val="21"/>
        </w:rPr>
        <w:t>报价供应商代表签字：</w:t>
      </w:r>
      <w:r w:rsidRPr="007B4AEA">
        <w:rPr>
          <w:rFonts w:ascii="宋体" w:eastAsia="宋体" w:hAnsi="宋体" w:cs="宋体" w:hint="eastAsia"/>
          <w:szCs w:val="21"/>
          <w:u w:val="single"/>
        </w:rPr>
        <w:t xml:space="preserve">                        </w:t>
      </w:r>
    </w:p>
    <w:p w:rsidR="00F95B54" w:rsidRPr="007B4AEA" w:rsidRDefault="00754CC0">
      <w:pPr>
        <w:spacing w:line="360" w:lineRule="auto"/>
        <w:rPr>
          <w:rFonts w:ascii="宋体" w:eastAsia="宋体" w:hAnsi="宋体" w:cs="宋体"/>
          <w:szCs w:val="21"/>
          <w:u w:val="single"/>
        </w:rPr>
      </w:pPr>
      <w:r w:rsidRPr="007B4AEA">
        <w:rPr>
          <w:rFonts w:ascii="宋体" w:eastAsia="宋体" w:hAnsi="宋体" w:cs="宋体" w:hint="eastAsia"/>
          <w:szCs w:val="21"/>
        </w:rPr>
        <w:t>（加盖企业公章）</w:t>
      </w:r>
    </w:p>
    <w:p w:rsidR="00F95B54" w:rsidRPr="007B4AEA" w:rsidRDefault="00F95B54">
      <w:pPr>
        <w:pStyle w:val="afb"/>
        <w:spacing w:line="360" w:lineRule="auto"/>
        <w:rPr>
          <w:rFonts w:ascii="宋体" w:eastAsia="宋体" w:hAnsi="宋体" w:cs="宋体"/>
          <w:szCs w:val="21"/>
        </w:rPr>
      </w:pPr>
    </w:p>
    <w:p w:rsidR="00F95B54" w:rsidRPr="007B4AEA" w:rsidRDefault="00754CC0">
      <w:pPr>
        <w:pStyle w:val="afb"/>
        <w:spacing w:line="360" w:lineRule="auto"/>
        <w:rPr>
          <w:rFonts w:ascii="宋体" w:eastAsia="宋体" w:hAnsi="宋体"/>
          <w:szCs w:val="21"/>
        </w:rPr>
      </w:pPr>
      <w:r w:rsidRPr="007B4AEA">
        <w:rPr>
          <w:rFonts w:ascii="宋体" w:eastAsia="宋体" w:hAnsi="宋体" w:cs="宋体" w:hint="eastAsia"/>
          <w:szCs w:val="21"/>
        </w:rPr>
        <w:t>日期：</w:t>
      </w:r>
      <w:r w:rsidRPr="007B4AEA">
        <w:rPr>
          <w:rFonts w:ascii="宋体" w:eastAsia="宋体" w:hAnsi="宋体" w:cs="宋体" w:hint="eastAsia"/>
          <w:szCs w:val="21"/>
          <w:u w:val="single"/>
        </w:rPr>
        <w:t xml:space="preserve">                   </w:t>
      </w:r>
    </w:p>
    <w:p w:rsidR="00F95B54" w:rsidRPr="007B4AEA" w:rsidRDefault="00F95B54">
      <w:pPr>
        <w:spacing w:line="360" w:lineRule="auto"/>
        <w:rPr>
          <w:rFonts w:ascii="宋体" w:eastAsia="宋体" w:hAnsi="宋体" w:cs="宋体"/>
          <w:szCs w:val="21"/>
          <w:u w:val="single"/>
        </w:rPr>
      </w:pPr>
    </w:p>
    <w:p w:rsidR="00F95B54" w:rsidRPr="007B4AEA" w:rsidRDefault="00754CC0">
      <w:pPr>
        <w:pStyle w:val="afb"/>
        <w:spacing w:line="360" w:lineRule="auto"/>
        <w:jc w:val="center"/>
        <w:rPr>
          <w:rFonts w:ascii="宋体" w:eastAsia="宋体" w:hAnsi="宋体" w:cs="宋体"/>
          <w:szCs w:val="21"/>
        </w:rPr>
      </w:pPr>
      <w:r w:rsidRPr="007B4AEA">
        <w:rPr>
          <w:rFonts w:ascii="宋体" w:eastAsia="宋体" w:hAnsi="宋体" w:cs="宋体" w:hint="eastAsia"/>
          <w:szCs w:val="21"/>
        </w:rPr>
        <w:br w:type="page"/>
      </w:r>
    </w:p>
    <w:p w:rsidR="00F95B54" w:rsidRPr="007B4AEA" w:rsidRDefault="00754CC0">
      <w:pPr>
        <w:pStyle w:val="afb"/>
        <w:spacing w:line="360" w:lineRule="auto"/>
        <w:jc w:val="left"/>
        <w:rPr>
          <w:rFonts w:ascii="宋体" w:eastAsia="宋体" w:hAnsi="宋体" w:cs="宋体"/>
          <w:szCs w:val="21"/>
        </w:rPr>
      </w:pPr>
      <w:r w:rsidRPr="007B4AEA">
        <w:rPr>
          <w:rFonts w:ascii="宋体" w:eastAsia="宋体" w:hAnsi="宋体" w:cs="宋体" w:hint="eastAsia"/>
          <w:szCs w:val="21"/>
        </w:rPr>
        <w:lastRenderedPageBreak/>
        <w:t>附件3</w:t>
      </w:r>
      <w:r w:rsidRPr="007B4AEA">
        <w:rPr>
          <w:rFonts w:ascii="宋体" w:eastAsia="宋体" w:hAnsi="宋体" w:cs="宋体"/>
          <w:szCs w:val="21"/>
        </w:rPr>
        <w:t>.</w:t>
      </w:r>
    </w:p>
    <w:p w:rsidR="00F95B54" w:rsidRPr="007B4AEA" w:rsidRDefault="00754CC0">
      <w:pPr>
        <w:pStyle w:val="afb"/>
        <w:spacing w:line="360" w:lineRule="auto"/>
        <w:jc w:val="center"/>
        <w:rPr>
          <w:rFonts w:ascii="宋体" w:eastAsia="宋体" w:hAnsi="宋体"/>
          <w:b/>
          <w:bCs/>
          <w:sz w:val="32"/>
          <w:szCs w:val="32"/>
        </w:rPr>
      </w:pPr>
      <w:r w:rsidRPr="007B4AEA">
        <w:rPr>
          <w:rFonts w:ascii="宋体" w:eastAsia="宋体" w:hAnsi="宋体" w:hint="eastAsia"/>
          <w:b/>
          <w:bCs/>
          <w:sz w:val="32"/>
          <w:szCs w:val="32"/>
        </w:rPr>
        <w:t>法定代表人证明书</w:t>
      </w:r>
    </w:p>
    <w:p w:rsidR="00F95B54" w:rsidRPr="007B4AEA" w:rsidRDefault="00F95B54">
      <w:pPr>
        <w:pStyle w:val="afb"/>
        <w:spacing w:line="360" w:lineRule="auto"/>
        <w:rPr>
          <w:rFonts w:ascii="宋体" w:eastAsia="宋体" w:hAnsi="宋体"/>
          <w:szCs w:val="21"/>
        </w:rPr>
      </w:pPr>
    </w:p>
    <w:p w:rsidR="00F95B54" w:rsidRPr="007B4AEA" w:rsidRDefault="00754CC0">
      <w:pPr>
        <w:spacing w:line="360" w:lineRule="auto"/>
        <w:ind w:firstLineChars="200" w:firstLine="420"/>
        <w:textAlignment w:val="baseline"/>
        <w:rPr>
          <w:rFonts w:ascii="宋体" w:eastAsia="宋体" w:hAnsi="宋体" w:cs="宋体"/>
          <w:szCs w:val="21"/>
        </w:rPr>
      </w:pPr>
      <w:r w:rsidRPr="007B4AEA">
        <w:rPr>
          <w:rFonts w:ascii="宋体" w:eastAsia="宋体" w:hAnsi="宋体" w:cs="宋体" w:hint="eastAsia"/>
          <w:szCs w:val="21"/>
          <w:u w:val="single"/>
        </w:rPr>
        <w:t xml:space="preserve">                </w:t>
      </w:r>
      <w:r w:rsidRPr="007B4AEA">
        <w:rPr>
          <w:rFonts w:ascii="宋体" w:eastAsia="宋体" w:hAnsi="宋体" w:cs="宋体" w:hint="eastAsia"/>
          <w:szCs w:val="21"/>
        </w:rPr>
        <w:t>先生/女士现担任</w:t>
      </w:r>
      <w:r w:rsidRPr="007B4AEA">
        <w:rPr>
          <w:rFonts w:ascii="宋体" w:eastAsia="宋体" w:hAnsi="宋体" w:cs="宋体" w:hint="eastAsia"/>
          <w:szCs w:val="21"/>
          <w:u w:val="single"/>
        </w:rPr>
        <w:t xml:space="preserve">    （职务）   </w:t>
      </w:r>
      <w:r w:rsidRPr="007B4AEA">
        <w:rPr>
          <w:rFonts w:ascii="宋体" w:eastAsia="宋体" w:hAnsi="宋体" w:cs="宋体" w:hint="eastAsia"/>
          <w:szCs w:val="21"/>
        </w:rPr>
        <w:t>，负责全面工作，为我单位的法定代表人。</w:t>
      </w:r>
    </w:p>
    <w:p w:rsidR="00F95B54" w:rsidRPr="007B4AEA" w:rsidRDefault="00754CC0">
      <w:pPr>
        <w:spacing w:line="360" w:lineRule="auto"/>
        <w:ind w:firstLineChars="200" w:firstLine="420"/>
        <w:textAlignment w:val="baseline"/>
        <w:rPr>
          <w:rFonts w:ascii="宋体" w:eastAsia="宋体" w:hAnsi="宋体" w:cs="宋体"/>
          <w:szCs w:val="21"/>
        </w:rPr>
      </w:pPr>
      <w:r w:rsidRPr="007B4AEA">
        <w:rPr>
          <w:rFonts w:ascii="宋体" w:eastAsia="宋体" w:hAnsi="宋体" w:cs="宋体" w:hint="eastAsia"/>
          <w:szCs w:val="21"/>
        </w:rPr>
        <w:t>特此证明。</w:t>
      </w:r>
    </w:p>
    <w:p w:rsidR="00F95B54" w:rsidRPr="007B4AEA" w:rsidRDefault="00F95B54">
      <w:pPr>
        <w:spacing w:line="360" w:lineRule="auto"/>
        <w:textAlignment w:val="baseline"/>
        <w:rPr>
          <w:rFonts w:ascii="宋体" w:eastAsia="宋体" w:hAnsi="宋体" w:cs="宋体"/>
          <w:szCs w:val="21"/>
        </w:rPr>
      </w:pPr>
    </w:p>
    <w:p w:rsidR="00F95B54" w:rsidRPr="007B4AEA" w:rsidRDefault="00754CC0">
      <w:pPr>
        <w:spacing w:line="360" w:lineRule="auto"/>
        <w:textAlignment w:val="baseline"/>
        <w:rPr>
          <w:rFonts w:ascii="宋体" w:eastAsia="宋体" w:hAnsi="宋体" w:cs="宋体"/>
          <w:szCs w:val="21"/>
          <w:u w:val="single"/>
        </w:rPr>
      </w:pPr>
      <w:r w:rsidRPr="007B4AEA">
        <w:rPr>
          <w:rFonts w:ascii="宋体" w:eastAsia="宋体" w:hAnsi="宋体" w:cs="宋体" w:hint="eastAsia"/>
          <w:szCs w:val="21"/>
        </w:rPr>
        <w:t>报价供应商全称：</w:t>
      </w:r>
    </w:p>
    <w:p w:rsidR="00F95B54" w:rsidRPr="007B4AEA" w:rsidRDefault="00754CC0">
      <w:pPr>
        <w:spacing w:line="360" w:lineRule="auto"/>
        <w:textAlignment w:val="baseline"/>
        <w:rPr>
          <w:rFonts w:ascii="宋体" w:eastAsia="宋体" w:hAnsi="宋体" w:cs="宋体"/>
          <w:szCs w:val="21"/>
        </w:rPr>
      </w:pPr>
      <w:r w:rsidRPr="007B4AEA">
        <w:rPr>
          <w:rFonts w:ascii="宋体" w:eastAsia="宋体" w:hAnsi="宋体" w:cs="宋体" w:hint="eastAsia"/>
          <w:szCs w:val="21"/>
        </w:rPr>
        <w:t>企业公章（盖章）</w:t>
      </w:r>
    </w:p>
    <w:p w:rsidR="00F95B54" w:rsidRPr="007B4AEA" w:rsidRDefault="00F95B54">
      <w:pPr>
        <w:spacing w:line="360" w:lineRule="auto"/>
        <w:textAlignment w:val="baseline"/>
        <w:rPr>
          <w:rFonts w:ascii="宋体" w:eastAsia="宋体" w:hAnsi="宋体" w:cs="宋体"/>
          <w:szCs w:val="21"/>
        </w:rPr>
      </w:pPr>
    </w:p>
    <w:p w:rsidR="00F95B54" w:rsidRPr="007B4AEA" w:rsidRDefault="00F95B54">
      <w:pPr>
        <w:spacing w:line="360" w:lineRule="auto"/>
        <w:textAlignment w:val="baseline"/>
        <w:rPr>
          <w:rFonts w:ascii="宋体" w:eastAsia="宋体" w:hAnsi="宋体" w:cs="宋体"/>
          <w:szCs w:val="21"/>
        </w:rPr>
      </w:pPr>
    </w:p>
    <w:p w:rsidR="00F95B54" w:rsidRPr="007B4AEA" w:rsidRDefault="00F95B54">
      <w:pPr>
        <w:spacing w:line="360" w:lineRule="auto"/>
        <w:textAlignment w:val="baseline"/>
        <w:rPr>
          <w:rFonts w:ascii="宋体" w:eastAsia="宋体" w:hAnsi="宋体" w:cs="宋体"/>
          <w:szCs w:val="21"/>
        </w:rPr>
      </w:pPr>
    </w:p>
    <w:p w:rsidR="00F95B54" w:rsidRPr="007B4AEA" w:rsidRDefault="00754CC0">
      <w:pPr>
        <w:spacing w:line="360" w:lineRule="auto"/>
        <w:textAlignment w:val="baseline"/>
        <w:rPr>
          <w:rFonts w:ascii="宋体" w:eastAsia="宋体" w:hAnsi="宋体" w:cs="宋体"/>
          <w:szCs w:val="21"/>
        </w:rPr>
      </w:pPr>
      <w:r w:rsidRPr="007B4AEA">
        <w:rPr>
          <w:rFonts w:ascii="宋体" w:eastAsia="宋体" w:hAnsi="宋体" w:cs="宋体" w:hint="eastAsia"/>
          <w:szCs w:val="21"/>
        </w:rPr>
        <w:t>日期：</w:t>
      </w:r>
    </w:p>
    <w:p w:rsidR="00F95B54" w:rsidRPr="007B4AEA" w:rsidRDefault="00F95B54">
      <w:pPr>
        <w:pStyle w:val="a5"/>
        <w:rPr>
          <w:rFonts w:ascii="宋体" w:hAnsi="宋体" w:cs="宋体"/>
          <w:sz w:val="21"/>
          <w:szCs w:val="21"/>
        </w:rPr>
      </w:pPr>
    </w:p>
    <w:p w:rsidR="00F95B54" w:rsidRPr="007B4AEA" w:rsidRDefault="00754CC0">
      <w:pPr>
        <w:pStyle w:val="a5"/>
        <w:rPr>
          <w:rFonts w:ascii="宋体" w:hAnsi="宋体" w:cs="宋体"/>
          <w:sz w:val="21"/>
          <w:szCs w:val="21"/>
        </w:rPr>
      </w:pPr>
      <w:r w:rsidRPr="007B4AEA">
        <w:rPr>
          <w:rFonts w:ascii="宋体" w:hAnsi="宋体" w:cs="宋体" w:hint="eastAsia"/>
          <w:b/>
          <w:sz w:val="21"/>
          <w:szCs w:val="21"/>
        </w:rPr>
        <w:t>注：请附法定代表人身份证复印件</w:t>
      </w: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754CC0">
      <w:pPr>
        <w:pStyle w:val="afb"/>
        <w:spacing w:line="360" w:lineRule="auto"/>
        <w:rPr>
          <w:rFonts w:ascii="宋体" w:eastAsia="宋体" w:hAnsi="宋体"/>
          <w:szCs w:val="21"/>
        </w:rPr>
      </w:pPr>
      <w:r w:rsidRPr="007B4AEA">
        <w:rPr>
          <w:rFonts w:ascii="宋体" w:eastAsia="宋体" w:hAnsi="宋体" w:hint="eastAsia"/>
          <w:noProof/>
          <w:szCs w:val="21"/>
        </w:rPr>
        <mc:AlternateContent>
          <mc:Choice Requires="wps">
            <w:drawing>
              <wp:anchor distT="0" distB="0" distL="114300" distR="114300" simplePos="0" relativeHeight="251662336" behindDoc="0" locked="0" layoutInCell="1" allowOverlap="1">
                <wp:simplePos x="0" y="0"/>
                <wp:positionH relativeFrom="column">
                  <wp:posOffset>2921635</wp:posOffset>
                </wp:positionH>
                <wp:positionV relativeFrom="paragraph">
                  <wp:posOffset>281305</wp:posOffset>
                </wp:positionV>
                <wp:extent cx="2307590" cy="1477645"/>
                <wp:effectExtent l="6985" t="12700" r="9525" b="5080"/>
                <wp:wrapNone/>
                <wp:docPr id="53549025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3" o:spid="_x0000_s1026" o:spt="2" style="position:absolute;left:0pt;margin-left:230.05pt;margin-top:22.15pt;height:116.35pt;width:181.7pt;z-index:251662336;mso-width-relative:page;mso-height-relative:page;" fillcolor="#FFFFFF" filled="t" stroked="t" coordsize="21600,21600" arcsize="0.166666666666667" o:gfxdata="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sMqZ63AAAAAoB&#10;AAAPAAAAAAAAAAEAIAAAACIAAABkcnMvZG93bnJldi54bWxQSwECFAAUAAAACACHTuJAgmzTqVAC&#10;AAC3BAAADgAAAAAAAAABACAAAAArAQAAZHJzL2Uyb0RvYy54bWxQSwUGAAAAAAYABgBZAQAA7QUA&#10;AAAA&#10;">
                <v:fill on="t" focussize="0,0"/>
                <v:stroke color="#BFBFBF" joinstyle="round" dashstyle="dash"/>
                <v:imagedata o:title=""/>
                <o:lock v:ext="edit" aspectratio="f"/>
              </v:roundrect>
            </w:pict>
          </mc:Fallback>
        </mc:AlternateContent>
      </w:r>
      <w:r w:rsidRPr="007B4AEA">
        <w:rPr>
          <w:rFonts w:ascii="宋体" w:eastAsia="宋体" w:hAnsi="宋体" w:hint="eastAsia"/>
          <w:noProof/>
          <w:szCs w:val="21"/>
        </w:rPr>
        <mc:AlternateContent>
          <mc:Choice Requires="wps">
            <w:drawing>
              <wp:anchor distT="0" distB="0" distL="114300" distR="114300" simplePos="0" relativeHeight="251661312" behindDoc="0" locked="0" layoutInCell="1" allowOverlap="1">
                <wp:simplePos x="0" y="0"/>
                <wp:positionH relativeFrom="column">
                  <wp:posOffset>292100</wp:posOffset>
                </wp:positionH>
                <wp:positionV relativeFrom="paragraph">
                  <wp:posOffset>281305</wp:posOffset>
                </wp:positionV>
                <wp:extent cx="2307590" cy="1477645"/>
                <wp:effectExtent l="6350" t="12700" r="10160" b="5080"/>
                <wp:wrapNone/>
                <wp:docPr id="42075033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2" o:spid="_x0000_s1026" o:spt="2" style="position:absolute;left:0pt;margin-left:23pt;margin-top:22.15pt;height:116.35pt;width:181.7pt;z-index:251661312;mso-width-relative:page;mso-height-relative:page;" fillcolor="#FFFFFF" filled="t" stroked="t" coordsize="21600,21600" arcsize="0.166666666666667" o:gfxdata="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fmn4jbAAAACQEA&#10;AA8AAAAAAAAAAQAgAAAAIgAAAGRycy9kb3ducmV2LnhtbFBLAQIUABQAAAAIAIdO4kA66nWdUAIA&#10;ALcEAAAOAAAAAAAAAAEAIAAAACoBAABkcnMvZTJvRG9jLnhtbFBLBQYAAAAABgAGAFkBAADsBQAA&#10;AAA=&#10;">
                <v:fill on="t" focussize="0,0"/>
                <v:stroke color="#BFBFBF" joinstyle="round" dashstyle="dash"/>
                <v:imagedata o:title=""/>
                <o:lock v:ext="edit" aspectratio="f"/>
              </v:roundrect>
            </w:pict>
          </mc:Fallback>
        </mc:AlternateContent>
      </w:r>
    </w:p>
    <w:p w:rsidR="00F95B54" w:rsidRPr="007B4AEA" w:rsidRDefault="00F95B54">
      <w:pPr>
        <w:pStyle w:val="afb"/>
        <w:spacing w:line="360" w:lineRule="auto"/>
        <w:rPr>
          <w:rFonts w:ascii="宋体" w:eastAsia="宋体" w:hAnsi="宋体"/>
          <w:szCs w:val="21"/>
        </w:rPr>
      </w:pPr>
    </w:p>
    <w:p w:rsidR="00F95B54" w:rsidRPr="007B4AEA" w:rsidRDefault="00754CC0">
      <w:pPr>
        <w:pStyle w:val="afb"/>
        <w:spacing w:line="360" w:lineRule="auto"/>
        <w:rPr>
          <w:rFonts w:ascii="宋体" w:eastAsia="宋体" w:hAnsi="宋体"/>
          <w:szCs w:val="21"/>
        </w:rPr>
      </w:pPr>
      <w:r w:rsidRPr="007B4AEA">
        <w:rPr>
          <w:rFonts w:ascii="宋体" w:eastAsia="宋体" w:hAnsi="宋体" w:hint="eastAsia"/>
          <w:noProof/>
          <w:szCs w:val="21"/>
        </w:rPr>
        <mc:AlternateContent>
          <mc:Choice Requires="wps">
            <w:drawing>
              <wp:anchor distT="45720" distB="45720" distL="114300" distR="114300" simplePos="0" relativeHeight="251663360" behindDoc="0" locked="0" layoutInCell="1" allowOverlap="1">
                <wp:simplePos x="0" y="0"/>
                <wp:positionH relativeFrom="column">
                  <wp:posOffset>866140</wp:posOffset>
                </wp:positionH>
                <wp:positionV relativeFrom="paragraph">
                  <wp:posOffset>276225</wp:posOffset>
                </wp:positionV>
                <wp:extent cx="1224915" cy="289560"/>
                <wp:effectExtent l="0" t="1905" r="4445" b="3810"/>
                <wp:wrapNone/>
                <wp:docPr id="18734390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7B4AEA" w:rsidRDefault="007B4AEA">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8.2pt;margin-top:21.75pt;width:96.45pt;height:22.8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" stroked="f">
                <v:textbox style="mso-fit-shape-to-text:t">
                  <w:txbxContent>
                    <w:p w:rsidR="007B4AEA" w:rsidRDefault="007B4AEA">
                      <w:pPr>
                        <w:rPr>
                          <w:color w:val="A6A6A6"/>
                        </w:rPr>
                      </w:pPr>
                      <w:r>
                        <w:rPr>
                          <w:rFonts w:hint="eastAsia"/>
                          <w:color w:val="A6A6A6"/>
                        </w:rPr>
                        <w:t xml:space="preserve">（身份证正面） </w:t>
                      </w:r>
                    </w:p>
                  </w:txbxContent>
                </v:textbox>
              </v:shape>
            </w:pict>
          </mc:Fallback>
        </mc:AlternateContent>
      </w:r>
    </w:p>
    <w:p w:rsidR="00F95B54" w:rsidRPr="007B4AEA" w:rsidRDefault="00754CC0">
      <w:pPr>
        <w:pStyle w:val="afb"/>
        <w:spacing w:line="360" w:lineRule="auto"/>
        <w:rPr>
          <w:rFonts w:ascii="宋体" w:eastAsia="宋体" w:hAnsi="宋体"/>
          <w:szCs w:val="21"/>
        </w:rPr>
      </w:pPr>
      <w:r w:rsidRPr="007B4AEA">
        <w:rPr>
          <w:rFonts w:ascii="宋体" w:eastAsia="宋体" w:hAnsi="宋体" w:hint="eastAsia"/>
          <w:noProof/>
          <w:szCs w:val="21"/>
        </w:rPr>
        <mc:AlternateContent>
          <mc:Choice Requires="wps">
            <w:drawing>
              <wp:anchor distT="45720" distB="45720" distL="114300" distR="114300" simplePos="0" relativeHeight="251664384" behindDoc="0" locked="0" layoutInCell="1" allowOverlap="1">
                <wp:simplePos x="0" y="0"/>
                <wp:positionH relativeFrom="column">
                  <wp:posOffset>3514725</wp:posOffset>
                </wp:positionH>
                <wp:positionV relativeFrom="paragraph">
                  <wp:posOffset>5715</wp:posOffset>
                </wp:positionV>
                <wp:extent cx="1224915" cy="289560"/>
                <wp:effectExtent l="0" t="0" r="3810" b="0"/>
                <wp:wrapNone/>
                <wp:docPr id="1652465728"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7B4AEA" w:rsidRDefault="007B4AEA">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7" type="#_x0000_t202" style="position:absolute;left:0;text-align:left;margin-left:276.75pt;margin-top:.45pt;width:96.45pt;height:22.8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" stroked="f">
                <v:textbox style="mso-fit-shape-to-text:t">
                  <w:txbxContent>
                    <w:p w:rsidR="007B4AEA" w:rsidRDefault="007B4AEA">
                      <w:pPr>
                        <w:rPr>
                          <w:color w:val="A6A6A6"/>
                        </w:rPr>
                      </w:pPr>
                      <w:r>
                        <w:rPr>
                          <w:rFonts w:hint="eastAsia"/>
                          <w:color w:val="A6A6A6"/>
                        </w:rPr>
                        <w:t xml:space="preserve">（身份证背面） </w:t>
                      </w:r>
                    </w:p>
                  </w:txbxContent>
                </v:textbox>
              </v:shape>
            </w:pict>
          </mc:Fallback>
        </mc:AlternateContent>
      </w: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754CC0">
      <w:pPr>
        <w:pStyle w:val="2"/>
        <w:rPr>
          <w:rFonts w:ascii="宋体" w:eastAsia="宋体" w:hAnsi="宋体"/>
          <w:b w:val="0"/>
          <w:bCs w:val="0"/>
          <w:sz w:val="21"/>
          <w:szCs w:val="21"/>
        </w:rPr>
      </w:pPr>
      <w:r w:rsidRPr="007B4AEA">
        <w:rPr>
          <w:rFonts w:ascii="宋体" w:eastAsia="宋体" w:hAnsi="宋体" w:hint="eastAsia"/>
          <w:szCs w:val="21"/>
        </w:rPr>
        <w:br w:type="page"/>
      </w:r>
      <w:r w:rsidRPr="007B4AEA">
        <w:rPr>
          <w:rFonts w:ascii="宋体" w:eastAsia="宋体" w:hAnsi="宋体" w:hint="eastAsia"/>
          <w:b w:val="0"/>
          <w:bCs w:val="0"/>
          <w:sz w:val="21"/>
          <w:szCs w:val="21"/>
        </w:rPr>
        <w:lastRenderedPageBreak/>
        <w:t>附件4.</w:t>
      </w:r>
    </w:p>
    <w:p w:rsidR="00F95B54" w:rsidRPr="007B4AEA" w:rsidRDefault="00754CC0">
      <w:pPr>
        <w:spacing w:line="360" w:lineRule="auto"/>
        <w:jc w:val="center"/>
        <w:rPr>
          <w:rFonts w:ascii="宋体" w:eastAsia="宋体" w:hAnsi="宋体"/>
          <w:b/>
          <w:bCs/>
          <w:sz w:val="32"/>
          <w:szCs w:val="32"/>
        </w:rPr>
      </w:pPr>
      <w:r w:rsidRPr="007B4AEA">
        <w:rPr>
          <w:rFonts w:ascii="宋体" w:eastAsia="宋体" w:hAnsi="宋体" w:hint="eastAsia"/>
          <w:b/>
          <w:bCs/>
          <w:sz w:val="32"/>
          <w:szCs w:val="32"/>
        </w:rPr>
        <w:t>法人代表授权书</w:t>
      </w:r>
    </w:p>
    <w:p w:rsidR="00F95B54" w:rsidRPr="007B4AEA" w:rsidRDefault="00754CC0">
      <w:pPr>
        <w:spacing w:line="360" w:lineRule="auto"/>
        <w:textAlignment w:val="baseline"/>
        <w:rPr>
          <w:rFonts w:ascii="宋体" w:eastAsia="宋体" w:hAnsi="宋体" w:cs="宋体"/>
          <w:szCs w:val="21"/>
        </w:rPr>
      </w:pPr>
      <w:r w:rsidRPr="007B4AEA">
        <w:rPr>
          <w:rFonts w:ascii="宋体" w:eastAsia="宋体" w:hAnsi="宋体" w:cs="宋体" w:hint="eastAsia"/>
          <w:szCs w:val="21"/>
        </w:rPr>
        <w:t>本授权书声明：</w:t>
      </w:r>
    </w:p>
    <w:p w:rsidR="00F95B54" w:rsidRPr="007B4AEA" w:rsidRDefault="00754CC0">
      <w:pPr>
        <w:spacing w:line="360" w:lineRule="auto"/>
        <w:ind w:firstLineChars="200" w:firstLine="420"/>
        <w:textAlignment w:val="baseline"/>
        <w:rPr>
          <w:rFonts w:ascii="宋体" w:eastAsia="宋体" w:hAnsi="宋体" w:cs="宋体"/>
          <w:szCs w:val="21"/>
        </w:rPr>
      </w:pPr>
      <w:r w:rsidRPr="007B4AEA">
        <w:rPr>
          <w:rFonts w:ascii="宋体" w:eastAsia="宋体" w:hAnsi="宋体" w:cs="宋体" w:hint="eastAsia"/>
          <w:szCs w:val="21"/>
          <w:u w:val="single"/>
        </w:rPr>
        <w:t xml:space="preserve">  　            　　　　　　　　</w:t>
      </w:r>
      <w:r w:rsidRPr="007B4AEA">
        <w:rPr>
          <w:rFonts w:ascii="宋体" w:eastAsia="宋体" w:hAnsi="宋体" w:cs="宋体" w:hint="eastAsia"/>
          <w:szCs w:val="21"/>
        </w:rPr>
        <w:t>（公司名称）法人代表</w:t>
      </w:r>
      <w:proofErr w:type="gramStart"/>
      <w:r w:rsidRPr="007B4AEA">
        <w:rPr>
          <w:rFonts w:ascii="宋体" w:eastAsia="宋体" w:hAnsi="宋体" w:cs="宋体" w:hint="eastAsia"/>
          <w:szCs w:val="21"/>
          <w:u w:val="single"/>
        </w:rPr>
        <w:t xml:space="preserve">　　　　　　</w:t>
      </w:r>
      <w:proofErr w:type="gramEnd"/>
      <w:r w:rsidRPr="007B4AEA">
        <w:rPr>
          <w:rFonts w:ascii="宋体" w:eastAsia="宋体" w:hAnsi="宋体" w:cs="宋体" w:hint="eastAsia"/>
          <w:szCs w:val="21"/>
        </w:rPr>
        <w:t>（姓名）经合法授权，特代表本公司（以下称“报价供应商”）任命：</w:t>
      </w:r>
      <w:r w:rsidRPr="007B4AEA">
        <w:rPr>
          <w:rFonts w:ascii="宋体" w:eastAsia="宋体" w:hAnsi="宋体" w:cs="宋体" w:hint="eastAsia"/>
          <w:szCs w:val="21"/>
          <w:u w:val="single"/>
        </w:rPr>
        <w:t xml:space="preserve">　　　　　　</w:t>
      </w:r>
      <w:r w:rsidRPr="007B4AEA">
        <w:rPr>
          <w:rFonts w:ascii="宋体" w:eastAsia="宋体" w:hAnsi="宋体" w:cs="宋体" w:hint="eastAsia"/>
          <w:szCs w:val="21"/>
        </w:rPr>
        <w:t>（姓名）为正式的合法代理人，并授权该代理人在有关</w:t>
      </w:r>
      <w:r w:rsidRPr="007B4AEA">
        <w:rPr>
          <w:rFonts w:ascii="宋体" w:eastAsia="宋体" w:hAnsi="宋体" w:cs="宋体" w:hint="eastAsia"/>
          <w:szCs w:val="21"/>
          <w:u w:val="single"/>
        </w:rPr>
        <w:t xml:space="preserve"> 上海国家会计学院《</w:t>
      </w:r>
      <w:r w:rsidRPr="007B4AEA">
        <w:rPr>
          <w:rFonts w:ascii="宋体" w:eastAsia="宋体" w:hAnsi="宋体" w:hint="eastAsia"/>
          <w:szCs w:val="21"/>
          <w:u w:val="single"/>
        </w:rPr>
        <w:t>公立医院内部控制优化方法论与经典案例</w:t>
      </w:r>
      <w:r w:rsidRPr="007B4AEA">
        <w:rPr>
          <w:rFonts w:ascii="宋体" w:eastAsia="宋体" w:hAnsi="宋体" w:cs="宋体" w:hint="eastAsia"/>
          <w:szCs w:val="21"/>
          <w:u w:val="single"/>
        </w:rPr>
        <w:t>》图书出版服务项目</w:t>
      </w:r>
      <w:r w:rsidRPr="007B4AEA">
        <w:rPr>
          <w:rFonts w:ascii="宋体" w:eastAsia="宋体" w:hAnsi="宋体" w:cs="宋体" w:hint="eastAsia"/>
          <w:szCs w:val="21"/>
        </w:rPr>
        <w:t>的询价采购工作中，以报价供应商的名义签署询价响应书、签署合同并处理与此有关的一切事务。</w:t>
      </w:r>
    </w:p>
    <w:p w:rsidR="00F95B54" w:rsidRPr="007B4AEA" w:rsidRDefault="00754CC0">
      <w:pPr>
        <w:spacing w:line="360" w:lineRule="auto"/>
        <w:ind w:firstLineChars="200" w:firstLine="420"/>
        <w:textAlignment w:val="baseline"/>
        <w:rPr>
          <w:rFonts w:ascii="宋体" w:eastAsia="宋体" w:hAnsi="宋体" w:cs="宋体"/>
          <w:szCs w:val="21"/>
        </w:rPr>
      </w:pPr>
      <w:r w:rsidRPr="007B4AEA">
        <w:rPr>
          <w:rFonts w:ascii="宋体" w:eastAsia="宋体" w:hAnsi="宋体" w:cs="宋体" w:hint="eastAsia"/>
          <w:szCs w:val="21"/>
        </w:rPr>
        <w:t>特签字如下，以资证明。</w:t>
      </w:r>
    </w:p>
    <w:p w:rsidR="00F95B54" w:rsidRPr="007B4AEA" w:rsidRDefault="00F95B54">
      <w:pPr>
        <w:spacing w:line="480" w:lineRule="auto"/>
        <w:ind w:firstLineChars="200" w:firstLine="420"/>
        <w:textAlignment w:val="baseline"/>
        <w:rPr>
          <w:rFonts w:ascii="宋体" w:eastAsia="宋体" w:hAnsi="宋体" w:cs="宋体"/>
          <w:szCs w:val="21"/>
        </w:rPr>
      </w:pPr>
    </w:p>
    <w:p w:rsidR="00F95B54" w:rsidRPr="007B4AEA" w:rsidRDefault="00754CC0">
      <w:pPr>
        <w:spacing w:line="480" w:lineRule="auto"/>
        <w:ind w:firstLineChars="200" w:firstLine="420"/>
        <w:textAlignment w:val="baseline"/>
        <w:rPr>
          <w:rFonts w:ascii="宋体" w:eastAsia="宋体" w:hAnsi="宋体" w:cs="宋体"/>
          <w:szCs w:val="21"/>
          <w:u w:val="single"/>
        </w:rPr>
      </w:pPr>
      <w:r w:rsidRPr="007B4AEA">
        <w:rPr>
          <w:rFonts w:ascii="宋体" w:eastAsia="宋体" w:hAnsi="宋体" w:cs="宋体" w:hint="eastAsia"/>
          <w:szCs w:val="21"/>
        </w:rPr>
        <w:t>供应商单位名称并</w:t>
      </w:r>
      <w:proofErr w:type="gramStart"/>
      <w:r w:rsidRPr="007B4AEA">
        <w:rPr>
          <w:rFonts w:ascii="宋体" w:eastAsia="宋体" w:hAnsi="宋体" w:cs="宋体" w:hint="eastAsia"/>
          <w:szCs w:val="21"/>
        </w:rPr>
        <w:t>盖企业</w:t>
      </w:r>
      <w:proofErr w:type="gramEnd"/>
      <w:r w:rsidRPr="007B4AEA">
        <w:rPr>
          <w:rFonts w:ascii="宋体" w:eastAsia="宋体" w:hAnsi="宋体" w:cs="宋体" w:hint="eastAsia"/>
          <w:szCs w:val="21"/>
        </w:rPr>
        <w:t>公章：</w:t>
      </w:r>
      <w:r w:rsidRPr="007B4AEA">
        <w:rPr>
          <w:rFonts w:ascii="宋体" w:eastAsia="宋体" w:hAnsi="宋体" w:cs="宋体" w:hint="eastAsia"/>
          <w:szCs w:val="21"/>
          <w:u w:val="single"/>
        </w:rPr>
        <w:t xml:space="preserve">  　            　　　</w:t>
      </w:r>
    </w:p>
    <w:p w:rsidR="00F95B54" w:rsidRPr="007B4AEA" w:rsidRDefault="00754CC0">
      <w:pPr>
        <w:spacing w:line="480" w:lineRule="auto"/>
        <w:ind w:firstLineChars="200" w:firstLine="420"/>
        <w:textAlignment w:val="baseline"/>
        <w:rPr>
          <w:rFonts w:ascii="宋体" w:eastAsia="宋体" w:hAnsi="宋体" w:cs="宋体"/>
          <w:szCs w:val="21"/>
          <w:u w:val="single"/>
        </w:rPr>
      </w:pPr>
      <w:r w:rsidRPr="007B4AEA">
        <w:rPr>
          <w:rFonts w:ascii="宋体" w:eastAsia="宋体" w:hAnsi="宋体" w:cs="宋体" w:hint="eastAsia"/>
          <w:szCs w:val="21"/>
        </w:rPr>
        <w:t>法人代表签字或盖章：</w:t>
      </w:r>
      <w:r w:rsidRPr="007B4AEA">
        <w:rPr>
          <w:rFonts w:ascii="宋体" w:eastAsia="宋体" w:hAnsi="宋体" w:cs="宋体" w:hint="eastAsia"/>
          <w:szCs w:val="21"/>
          <w:u w:val="single"/>
        </w:rPr>
        <w:t xml:space="preserve">  　            　      　　  </w:t>
      </w:r>
    </w:p>
    <w:p w:rsidR="00F95B54" w:rsidRPr="007B4AEA" w:rsidRDefault="00754CC0">
      <w:pPr>
        <w:spacing w:line="480" w:lineRule="auto"/>
        <w:ind w:firstLineChars="200" w:firstLine="420"/>
        <w:textAlignment w:val="baseline"/>
        <w:rPr>
          <w:rFonts w:ascii="宋体" w:eastAsia="宋体" w:hAnsi="宋体" w:cs="宋体"/>
          <w:szCs w:val="21"/>
          <w:u w:val="single"/>
        </w:rPr>
      </w:pPr>
      <w:r w:rsidRPr="007B4AEA">
        <w:rPr>
          <w:rFonts w:ascii="宋体" w:eastAsia="宋体" w:hAnsi="宋体" w:cs="宋体" w:hint="eastAsia"/>
          <w:szCs w:val="21"/>
        </w:rPr>
        <w:t>代理人签字：</w:t>
      </w:r>
      <w:r w:rsidRPr="007B4AEA">
        <w:rPr>
          <w:rFonts w:ascii="宋体" w:eastAsia="宋体" w:hAnsi="宋体" w:cs="宋体" w:hint="eastAsia"/>
          <w:szCs w:val="21"/>
          <w:u w:val="single"/>
        </w:rPr>
        <w:t xml:space="preserve">  　            　　　　　　　      　</w:t>
      </w:r>
    </w:p>
    <w:p w:rsidR="00F95B54" w:rsidRPr="007B4AEA" w:rsidRDefault="00754CC0">
      <w:pPr>
        <w:spacing w:line="480" w:lineRule="auto"/>
        <w:ind w:firstLineChars="200" w:firstLine="420"/>
        <w:textAlignment w:val="baseline"/>
        <w:rPr>
          <w:rFonts w:ascii="宋体" w:eastAsia="宋体" w:hAnsi="宋体" w:cs="宋体"/>
          <w:szCs w:val="21"/>
          <w:u w:val="single"/>
        </w:rPr>
      </w:pPr>
      <w:r w:rsidRPr="007B4AEA">
        <w:rPr>
          <w:rFonts w:ascii="宋体" w:eastAsia="宋体" w:hAnsi="宋体" w:cs="宋体" w:hint="eastAsia"/>
          <w:szCs w:val="21"/>
        </w:rPr>
        <w:t>代理人联系电话：</w:t>
      </w:r>
      <w:r w:rsidRPr="007B4AEA">
        <w:rPr>
          <w:rFonts w:ascii="宋体" w:eastAsia="宋体" w:hAnsi="宋体" w:cs="宋体" w:hint="eastAsia"/>
          <w:szCs w:val="21"/>
          <w:u w:val="single"/>
        </w:rPr>
        <w:t xml:space="preserve">                      </w:t>
      </w:r>
      <w:r w:rsidRPr="007B4AEA">
        <w:rPr>
          <w:rFonts w:ascii="宋体" w:eastAsia="宋体" w:hAnsi="宋体" w:cs="宋体" w:hint="eastAsia"/>
          <w:szCs w:val="21"/>
        </w:rPr>
        <w:t xml:space="preserve">  邮箱：</w:t>
      </w:r>
      <w:r w:rsidRPr="007B4AEA">
        <w:rPr>
          <w:rFonts w:ascii="宋体" w:eastAsia="宋体" w:hAnsi="宋体" w:cs="宋体" w:hint="eastAsia"/>
          <w:szCs w:val="21"/>
          <w:u w:val="single"/>
        </w:rPr>
        <w:t xml:space="preserve">                          </w:t>
      </w:r>
    </w:p>
    <w:p w:rsidR="00F95B54" w:rsidRPr="007B4AEA" w:rsidRDefault="00754CC0">
      <w:pPr>
        <w:spacing w:line="480" w:lineRule="auto"/>
        <w:ind w:firstLineChars="200" w:firstLine="420"/>
        <w:textAlignment w:val="baseline"/>
        <w:rPr>
          <w:rFonts w:ascii="宋体" w:eastAsia="宋体" w:hAnsi="宋体" w:cs="宋体"/>
          <w:szCs w:val="21"/>
          <w:u w:val="single"/>
        </w:rPr>
      </w:pPr>
      <w:r w:rsidRPr="007B4AEA">
        <w:rPr>
          <w:rFonts w:ascii="宋体" w:eastAsia="宋体" w:hAnsi="宋体" w:cs="宋体" w:hint="eastAsia"/>
          <w:szCs w:val="21"/>
        </w:rPr>
        <w:t>地     点：</w:t>
      </w:r>
      <w:r w:rsidRPr="007B4AEA">
        <w:rPr>
          <w:rFonts w:ascii="宋体" w:eastAsia="宋体" w:hAnsi="宋体" w:cs="宋体" w:hint="eastAsia"/>
          <w:szCs w:val="21"/>
          <w:u w:val="single"/>
        </w:rPr>
        <w:t xml:space="preserve">  　            　　　　　 　      　　</w:t>
      </w:r>
    </w:p>
    <w:p w:rsidR="00F95B54" w:rsidRPr="007B4AEA" w:rsidRDefault="00754CC0">
      <w:pPr>
        <w:spacing w:line="480" w:lineRule="auto"/>
        <w:ind w:firstLineChars="200" w:firstLine="420"/>
        <w:textAlignment w:val="baseline"/>
        <w:rPr>
          <w:rFonts w:ascii="宋体" w:eastAsia="宋体" w:hAnsi="宋体" w:cs="宋体"/>
          <w:szCs w:val="21"/>
        </w:rPr>
      </w:pPr>
      <w:r w:rsidRPr="007B4AEA">
        <w:rPr>
          <w:rFonts w:ascii="宋体" w:eastAsia="宋体" w:hAnsi="宋体" w:cs="宋体" w:hint="eastAsia"/>
          <w:szCs w:val="21"/>
        </w:rPr>
        <w:t>时     间：</w:t>
      </w:r>
      <w:r w:rsidRPr="007B4AEA">
        <w:rPr>
          <w:rFonts w:ascii="宋体" w:eastAsia="宋体" w:hAnsi="宋体" w:cs="宋体" w:hint="eastAsia"/>
          <w:szCs w:val="21"/>
          <w:u w:val="single"/>
        </w:rPr>
        <w:t xml:space="preserve">  　            　　　　　　      　　 </w:t>
      </w:r>
    </w:p>
    <w:p w:rsidR="00F95B54" w:rsidRPr="007B4AEA" w:rsidRDefault="00F95B54">
      <w:pPr>
        <w:spacing w:line="360" w:lineRule="auto"/>
        <w:ind w:firstLineChars="200" w:firstLine="420"/>
        <w:textAlignment w:val="baseline"/>
        <w:rPr>
          <w:rFonts w:ascii="宋体" w:eastAsia="宋体" w:hAnsi="宋体" w:cs="宋体"/>
          <w:szCs w:val="21"/>
        </w:rPr>
      </w:pPr>
    </w:p>
    <w:p w:rsidR="00F95B54" w:rsidRPr="007B4AEA" w:rsidRDefault="00754CC0">
      <w:pPr>
        <w:spacing w:line="360" w:lineRule="auto"/>
        <w:textAlignment w:val="baseline"/>
        <w:rPr>
          <w:rFonts w:ascii="宋体" w:eastAsia="宋体" w:hAnsi="宋体" w:cs="宋体"/>
          <w:b/>
          <w:szCs w:val="21"/>
        </w:rPr>
      </w:pPr>
      <w:r w:rsidRPr="007B4AEA">
        <w:rPr>
          <w:rFonts w:ascii="宋体" w:eastAsia="宋体" w:hAnsi="宋体" w:cs="宋体" w:hint="eastAsia"/>
          <w:b/>
          <w:szCs w:val="21"/>
        </w:rPr>
        <w:t>注：请附法人代表授权委托人身份证复印件</w:t>
      </w:r>
    </w:p>
    <w:p w:rsidR="00F95B54" w:rsidRPr="007B4AEA" w:rsidRDefault="00F95B54">
      <w:pPr>
        <w:pStyle w:val="afb"/>
        <w:spacing w:line="360" w:lineRule="auto"/>
        <w:rPr>
          <w:rFonts w:ascii="宋体" w:eastAsia="宋体" w:hAnsi="宋体"/>
          <w:szCs w:val="21"/>
        </w:rPr>
      </w:pPr>
    </w:p>
    <w:p w:rsidR="00F95B54" w:rsidRPr="007B4AEA" w:rsidRDefault="00754CC0">
      <w:pPr>
        <w:pStyle w:val="afb"/>
        <w:spacing w:line="360" w:lineRule="auto"/>
        <w:rPr>
          <w:rFonts w:ascii="宋体" w:eastAsia="宋体" w:hAnsi="宋体"/>
          <w:szCs w:val="21"/>
        </w:rPr>
      </w:pPr>
      <w:r w:rsidRPr="007B4AEA">
        <w:rPr>
          <w:rFonts w:ascii="宋体" w:eastAsia="宋体" w:hAnsi="宋体" w:hint="eastAsia"/>
          <w:noProof/>
          <w:szCs w:val="21"/>
        </w:rPr>
        <mc:AlternateContent>
          <mc:Choice Requires="wps">
            <w:drawing>
              <wp:anchor distT="45720" distB="45720" distL="114300" distR="114300" simplePos="0" relativeHeight="251668480" behindDoc="0" locked="0" layoutInCell="1" allowOverlap="1">
                <wp:simplePos x="0" y="0"/>
                <wp:positionH relativeFrom="column">
                  <wp:posOffset>3667125</wp:posOffset>
                </wp:positionH>
                <wp:positionV relativeFrom="paragraph">
                  <wp:posOffset>752475</wp:posOffset>
                </wp:positionV>
                <wp:extent cx="1224915" cy="289560"/>
                <wp:effectExtent l="0" t="1905" r="3810" b="3810"/>
                <wp:wrapNone/>
                <wp:docPr id="10865389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7B4AEA" w:rsidRDefault="007B4AEA">
                            <w:pPr>
                              <w:rPr>
                                <w:color w:val="A6A6A6"/>
                              </w:rPr>
                            </w:pPr>
                            <w:r>
                              <w:rPr>
                                <w:rFonts w:hint="eastAsia"/>
                                <w:color w:val="A6A6A6"/>
                              </w:rPr>
                              <w:t xml:space="preserve">（身份证背面）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8" type="#_x0000_t202" style="position:absolute;left:0;text-align:left;margin-left:288.75pt;margin-top:59.25pt;width:96.45pt;height:22.8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" stroked="f">
                <v:textbox style="mso-fit-shape-to-text:t">
                  <w:txbxContent>
                    <w:p w:rsidR="007B4AEA" w:rsidRDefault="007B4AEA">
                      <w:pPr>
                        <w:rPr>
                          <w:color w:val="A6A6A6"/>
                        </w:rPr>
                      </w:pPr>
                      <w:r>
                        <w:rPr>
                          <w:rFonts w:hint="eastAsia"/>
                          <w:color w:val="A6A6A6"/>
                        </w:rPr>
                        <w:t xml:space="preserve">（身份证背面） </w:t>
                      </w:r>
                    </w:p>
                  </w:txbxContent>
                </v:textbox>
              </v:shape>
            </w:pict>
          </mc:Fallback>
        </mc:AlternateContent>
      </w:r>
      <w:r w:rsidRPr="007B4AEA">
        <w:rPr>
          <w:rFonts w:ascii="宋体" w:eastAsia="宋体" w:hAnsi="宋体" w:hint="eastAsia"/>
          <w:noProof/>
          <w:szCs w:val="21"/>
        </w:rPr>
        <mc:AlternateContent>
          <mc:Choice Requires="wps">
            <w:drawing>
              <wp:anchor distT="45720" distB="45720" distL="114300" distR="114300" simplePos="0" relativeHeight="251667456" behindDoc="0" locked="0" layoutInCell="1" allowOverlap="1">
                <wp:simplePos x="0" y="0"/>
                <wp:positionH relativeFrom="column">
                  <wp:posOffset>1018540</wp:posOffset>
                </wp:positionH>
                <wp:positionV relativeFrom="paragraph">
                  <wp:posOffset>725805</wp:posOffset>
                </wp:positionV>
                <wp:extent cx="1224915" cy="289560"/>
                <wp:effectExtent l="0" t="0" r="4445" b="0"/>
                <wp:wrapNone/>
                <wp:docPr id="74583269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7B4AEA" w:rsidRDefault="007B4AEA">
                            <w:pPr>
                              <w:rPr>
                                <w:color w:val="A6A6A6"/>
                              </w:rPr>
                            </w:pPr>
                            <w:r>
                              <w:rPr>
                                <w:rFonts w:hint="eastAsia"/>
                                <w:color w:val="A6A6A6"/>
                              </w:rPr>
                              <w:t xml:space="preserve">（身份证正面）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9" type="#_x0000_t202" style="position:absolute;left:0;text-align:left;margin-left:80.2pt;margin-top:57.15pt;width:96.45pt;height:22.8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" stroked="f">
                <v:textbox style="mso-fit-shape-to-text:t">
                  <w:txbxContent>
                    <w:p w:rsidR="007B4AEA" w:rsidRDefault="007B4AEA">
                      <w:pPr>
                        <w:rPr>
                          <w:color w:val="A6A6A6"/>
                        </w:rPr>
                      </w:pPr>
                      <w:r>
                        <w:rPr>
                          <w:rFonts w:hint="eastAsia"/>
                          <w:color w:val="A6A6A6"/>
                        </w:rPr>
                        <w:t xml:space="preserve">（身份证正面） </w:t>
                      </w:r>
                    </w:p>
                  </w:txbxContent>
                </v:textbox>
              </v:shape>
            </w:pict>
          </mc:Fallback>
        </mc:AlternateContent>
      </w:r>
      <w:r w:rsidRPr="007B4AEA">
        <w:rPr>
          <w:rFonts w:ascii="宋体" w:eastAsia="宋体" w:hAnsi="宋体" w:hint="eastAsia"/>
          <w:noProof/>
          <w:szCs w:val="21"/>
        </w:rPr>
        <mc:AlternateContent>
          <mc:Choice Requires="wps">
            <w:drawing>
              <wp:anchor distT="0" distB="0" distL="114300" distR="114300" simplePos="0" relativeHeight="251666432" behindDoc="0" locked="0" layoutInCell="1" allowOverlap="1">
                <wp:simplePos x="0" y="0"/>
                <wp:positionH relativeFrom="column">
                  <wp:posOffset>3074035</wp:posOffset>
                </wp:positionH>
                <wp:positionV relativeFrom="paragraph">
                  <wp:posOffset>136525</wp:posOffset>
                </wp:positionV>
                <wp:extent cx="2307590" cy="1477645"/>
                <wp:effectExtent l="6985" t="5080" r="9525" b="12700"/>
                <wp:wrapNone/>
                <wp:docPr id="209284935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7" o:spid="_x0000_s1026" o:spt="2" style="position:absolute;left:0pt;margin-left:242.05pt;margin-top:10.75pt;height:116.35pt;width:181.7pt;z-index:251666432;mso-width-relative:page;mso-height-relative:page;" fillcolor="#FFFFFF" filled="t" stroked="t" coordsize="21600,21600" arcsize="0.166666666666667" o:gfxdata="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RP08NsAAAAK&#10;AQAADwAAAAAAAAABACAAAAAiAAAAZHJzL2Rvd25yZXYueG1sUEsBAhQAFAAAAAgAh07iQPYflrxS&#10;AgAAuAQAAA4AAAAAAAAAAQAgAAAAKgEAAGRycy9lMm9Eb2MueG1sUEsFBgAAAAAGAAYAWQEAAO4F&#10;AAAAAA==&#10;">
                <v:fill on="t" focussize="0,0"/>
                <v:stroke color="#BFBFBF" joinstyle="round" dashstyle="dash"/>
                <v:imagedata o:title=""/>
                <o:lock v:ext="edit" aspectratio="f"/>
              </v:roundrect>
            </w:pict>
          </mc:Fallback>
        </mc:AlternateContent>
      </w:r>
      <w:r w:rsidRPr="007B4AEA">
        <w:rPr>
          <w:rFonts w:ascii="宋体" w:eastAsia="宋体" w:hAnsi="宋体" w:hint="eastAsia"/>
          <w:noProof/>
          <w:szCs w:val="21"/>
        </w:rPr>
        <mc:AlternateContent>
          <mc:Choice Requires="wps">
            <w:drawing>
              <wp:anchor distT="0" distB="0" distL="114300" distR="114300" simplePos="0" relativeHeight="251665408" behindDoc="0" locked="0" layoutInCell="1" allowOverlap="1">
                <wp:simplePos x="0" y="0"/>
                <wp:positionH relativeFrom="column">
                  <wp:posOffset>444500</wp:posOffset>
                </wp:positionH>
                <wp:positionV relativeFrom="paragraph">
                  <wp:posOffset>136525</wp:posOffset>
                </wp:positionV>
                <wp:extent cx="2307590" cy="1477645"/>
                <wp:effectExtent l="6350" t="5080" r="10160" b="12700"/>
                <wp:wrapNone/>
                <wp:docPr id="228134930"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7590" cy="147764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6" o:spid="_x0000_s1026" o:spt="2" style="position:absolute;left:0pt;margin-left:35pt;margin-top:10.75pt;height:116.35pt;width:181.7pt;z-index:251665408;mso-width-relative:page;mso-height-relative:page;" fillcolor="#FFFFFF" filled="t" stroked="t" coordsize="21600,21600" arcsize="0.166666666666667" o:gfxdata="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On9xuXbAAAACQEA&#10;AA8AAAAAAAAAAQAgAAAAIgAAAGRycy9kb3ducmV2LnhtbFBLAQIUABQAAAAIAIdO4kA37ELBUAIA&#10;ALcEAAAOAAAAAAAAAAEAIAAAACoBAABkcnMvZTJvRG9jLnhtbFBLBQYAAAAABgAGAFkBAADsBQAA&#10;AAA=&#10;">
                <v:fill on="t" focussize="0,0"/>
                <v:stroke color="#BFBFBF" joinstyle="round" dashstyle="dash"/>
                <v:imagedata o:title=""/>
                <o:lock v:ext="edit" aspectratio="f"/>
              </v:roundrect>
            </w:pict>
          </mc:Fallback>
        </mc:AlternateContent>
      </w: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754CC0">
      <w:pPr>
        <w:widowControl/>
        <w:jc w:val="left"/>
        <w:rPr>
          <w:rFonts w:ascii="宋体" w:eastAsia="宋体" w:hAnsi="宋体" w:cs="宋体"/>
          <w:szCs w:val="21"/>
        </w:rPr>
      </w:pPr>
      <w:r w:rsidRPr="007B4AEA">
        <w:rPr>
          <w:rFonts w:ascii="宋体" w:eastAsia="宋体" w:hAnsi="宋体" w:hint="eastAsia"/>
          <w:szCs w:val="21"/>
        </w:rPr>
        <w:br w:type="page"/>
      </w:r>
    </w:p>
    <w:p w:rsidR="00F95B54" w:rsidRPr="007B4AEA" w:rsidRDefault="00754CC0">
      <w:pPr>
        <w:spacing w:line="360" w:lineRule="auto"/>
        <w:rPr>
          <w:rFonts w:ascii="宋体" w:eastAsia="宋体" w:hAnsi="宋体"/>
          <w:szCs w:val="21"/>
        </w:rPr>
      </w:pPr>
      <w:r w:rsidRPr="007B4AEA">
        <w:rPr>
          <w:rFonts w:ascii="宋体" w:eastAsia="宋体" w:hAnsi="宋体" w:hint="eastAsia"/>
          <w:szCs w:val="21"/>
        </w:rPr>
        <w:lastRenderedPageBreak/>
        <w:t>附件5.</w:t>
      </w:r>
    </w:p>
    <w:p w:rsidR="00F95B54" w:rsidRPr="007B4AEA" w:rsidRDefault="00754CC0">
      <w:pPr>
        <w:pStyle w:val="afb"/>
        <w:spacing w:line="360" w:lineRule="auto"/>
        <w:jc w:val="center"/>
        <w:rPr>
          <w:rFonts w:ascii="宋体" w:eastAsia="宋体" w:hAnsi="宋体"/>
          <w:b/>
          <w:bCs/>
          <w:sz w:val="32"/>
          <w:szCs w:val="32"/>
        </w:rPr>
      </w:pPr>
      <w:r w:rsidRPr="007B4AEA">
        <w:rPr>
          <w:rFonts w:ascii="宋体" w:eastAsia="宋体" w:hAnsi="宋体" w:hint="eastAsia"/>
          <w:b/>
          <w:bCs/>
          <w:sz w:val="32"/>
          <w:szCs w:val="32"/>
        </w:rPr>
        <w:t>资格证明文件（1）</w:t>
      </w:r>
    </w:p>
    <w:p w:rsidR="00F95B54" w:rsidRPr="007B4AEA" w:rsidRDefault="00F95B54">
      <w:pPr>
        <w:widowControl/>
        <w:spacing w:line="360" w:lineRule="auto"/>
        <w:jc w:val="center"/>
        <w:rPr>
          <w:rFonts w:ascii="宋体" w:eastAsia="宋体" w:hAnsi="宋体" w:cs="宋体"/>
          <w:b/>
          <w:bCs/>
          <w:kern w:val="0"/>
          <w:szCs w:val="21"/>
        </w:rPr>
      </w:pPr>
    </w:p>
    <w:p w:rsidR="00F95B54" w:rsidRPr="007B4AEA" w:rsidRDefault="00754CC0">
      <w:pPr>
        <w:widowControl/>
        <w:spacing w:line="360" w:lineRule="auto"/>
        <w:jc w:val="center"/>
        <w:rPr>
          <w:rFonts w:ascii="宋体" w:eastAsia="宋体" w:hAnsi="宋体"/>
          <w:b/>
          <w:bCs/>
          <w:sz w:val="28"/>
          <w:szCs w:val="28"/>
        </w:rPr>
      </w:pPr>
      <w:r w:rsidRPr="007B4AEA">
        <w:rPr>
          <w:rFonts w:ascii="宋体" w:eastAsia="宋体" w:hAnsi="宋体" w:cs="宋体" w:hint="eastAsia"/>
          <w:noProof/>
          <w:kern w:val="0"/>
          <w:szCs w:val="21"/>
        </w:rPr>
        <mc:AlternateContent>
          <mc:Choice Requires="wps">
            <w:drawing>
              <wp:anchor distT="0" distB="0" distL="114300" distR="114300" simplePos="0" relativeHeight="251659264" behindDoc="0" locked="0" layoutInCell="1" allowOverlap="1">
                <wp:simplePos x="0" y="0"/>
                <wp:positionH relativeFrom="column">
                  <wp:posOffset>-285750</wp:posOffset>
                </wp:positionH>
                <wp:positionV relativeFrom="paragraph">
                  <wp:posOffset>460375</wp:posOffset>
                </wp:positionV>
                <wp:extent cx="5853430" cy="7388225"/>
                <wp:effectExtent l="9525" t="12700" r="13970" b="9525"/>
                <wp:wrapNone/>
                <wp:docPr id="157095754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53430" cy="7388225"/>
                        </a:xfrm>
                        <a:prstGeom prst="roundRect">
                          <a:avLst>
                            <a:gd name="adj" fmla="val 16667"/>
                          </a:avLst>
                        </a:prstGeom>
                        <a:solidFill>
                          <a:srgbClr val="FFFFFF"/>
                        </a:solidFill>
                        <a:ln w="9525">
                          <a:solidFill>
                            <a:srgbClr val="BFBFBF"/>
                          </a:solidFill>
                          <a:prstDash val="dash"/>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roundrect id="AutoShape 10" o:spid="_x0000_s1026" o:spt="2" style="position:absolute;left:0pt;margin-left:-22.5pt;margin-top:36.25pt;height:581.75pt;width:460.9pt;z-index:251659264;mso-width-relative:page;mso-height-relative:page;" fillcolor="#FFFFFF" filled="t" stroked="t" coordsize="21600,21600" arcsize="0.166666666666667" o:gfxdata="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gB9T93QAAAAsB&#10;AAAPAAAAAAAAAAEAIAAAACIAAABkcnMvZG93bnJldi54bWxQSwECFAAUAAAACACHTuJAa1aiiU8C&#10;AAC5BAAADgAAAAAAAAABACAAAAAsAQAAZHJzL2Uyb0RvYy54bWxQSwUGAAAAAAYABgBZAQAA7QUA&#10;AAAA&#10;">
                <v:fill on="t" focussize="0,0"/>
                <v:stroke color="#BFBFBF" joinstyle="round" dashstyle="dash"/>
                <v:imagedata o:title=""/>
                <o:lock v:ext="edit" aspectratio="f"/>
              </v:roundrect>
            </w:pict>
          </mc:Fallback>
        </mc:AlternateContent>
      </w:r>
      <w:r w:rsidRPr="007B4AEA">
        <w:rPr>
          <w:rFonts w:ascii="宋体" w:eastAsia="宋体" w:hAnsi="宋体" w:hint="eastAsia"/>
          <w:b/>
          <w:bCs/>
          <w:sz w:val="28"/>
          <w:szCs w:val="28"/>
        </w:rPr>
        <w:t>报价供应商的营业执照（复印件）</w:t>
      </w: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noProof/>
          <w:kern w:val="0"/>
          <w:szCs w:val="21"/>
        </w:rPr>
        <mc:AlternateContent>
          <mc:Choice Requires="wps">
            <w:drawing>
              <wp:anchor distT="45720" distB="45720" distL="114300" distR="114300" simplePos="0" relativeHeight="251660288" behindDoc="0" locked="0" layoutInCell="1" allowOverlap="1">
                <wp:simplePos x="0" y="0"/>
                <wp:positionH relativeFrom="column">
                  <wp:posOffset>2021840</wp:posOffset>
                </wp:positionH>
                <wp:positionV relativeFrom="paragraph">
                  <wp:posOffset>24765</wp:posOffset>
                </wp:positionV>
                <wp:extent cx="1224915" cy="289560"/>
                <wp:effectExtent l="0" t="3810" r="0" b="1905"/>
                <wp:wrapNone/>
                <wp:docPr id="771408116"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915" cy="289560"/>
                        </a:xfrm>
                        <a:prstGeom prst="rect">
                          <a:avLst/>
                        </a:prstGeom>
                        <a:solidFill>
                          <a:srgbClr val="FFFFFF"/>
                        </a:solidFill>
                        <a:ln>
                          <a:noFill/>
                        </a:ln>
                      </wps:spPr>
                      <wps:txbx>
                        <w:txbxContent>
                          <w:p w:rsidR="007B4AEA" w:rsidRDefault="007B4AEA">
                            <w:pPr>
                              <w:rPr>
                                <w:color w:val="A6A6A6"/>
                              </w:rPr>
                            </w:pPr>
                            <w:r>
                              <w:rPr>
                                <w:rFonts w:hint="eastAsia"/>
                                <w:color w:val="A6A6A6"/>
                              </w:rPr>
                              <w:t xml:space="preserve">（营业执照） </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30" type="#_x0000_t202" style="position:absolute;margin-left:159.2pt;margin-top:1.95pt;width:96.45pt;height:22.8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" stroked="f">
                <v:textbox style="mso-fit-shape-to-text:t">
                  <w:txbxContent>
                    <w:p w:rsidR="007B4AEA" w:rsidRDefault="007B4AEA">
                      <w:pPr>
                        <w:rPr>
                          <w:color w:val="A6A6A6"/>
                        </w:rPr>
                      </w:pPr>
                      <w:r>
                        <w:rPr>
                          <w:rFonts w:hint="eastAsia"/>
                          <w:color w:val="A6A6A6"/>
                        </w:rPr>
                        <w:t xml:space="preserve">（营业执照） </w:t>
                      </w:r>
                    </w:p>
                  </w:txbxContent>
                </v:textbox>
              </v:shape>
            </w:pict>
          </mc:Fallback>
        </mc:AlternateContent>
      </w: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754CC0">
      <w:pPr>
        <w:widowControl/>
        <w:spacing w:line="360" w:lineRule="auto"/>
        <w:jc w:val="left"/>
        <w:rPr>
          <w:rFonts w:ascii="宋体" w:eastAsia="宋体" w:hAnsi="宋体"/>
          <w:szCs w:val="21"/>
        </w:rPr>
      </w:pPr>
      <w:r w:rsidRPr="007B4AEA">
        <w:rPr>
          <w:rFonts w:ascii="宋体" w:eastAsia="宋体" w:hAnsi="宋体" w:cs="宋体" w:hint="eastAsia"/>
          <w:kern w:val="0"/>
          <w:szCs w:val="21"/>
        </w:rPr>
        <w:br w:type="page"/>
      </w:r>
      <w:r w:rsidRPr="007B4AEA">
        <w:rPr>
          <w:rFonts w:ascii="宋体" w:eastAsia="宋体" w:hAnsi="宋体" w:hint="eastAsia"/>
          <w:szCs w:val="21"/>
        </w:rPr>
        <w:lastRenderedPageBreak/>
        <w:t>附件6.</w:t>
      </w:r>
    </w:p>
    <w:p w:rsidR="00F95B54" w:rsidRPr="007B4AEA" w:rsidRDefault="00754CC0">
      <w:pPr>
        <w:widowControl/>
        <w:spacing w:line="360" w:lineRule="auto"/>
        <w:jc w:val="center"/>
        <w:rPr>
          <w:rFonts w:ascii="宋体" w:eastAsia="宋体" w:hAnsi="宋体"/>
          <w:b/>
          <w:bCs/>
          <w:sz w:val="32"/>
          <w:szCs w:val="32"/>
        </w:rPr>
      </w:pPr>
      <w:r w:rsidRPr="007B4AEA">
        <w:rPr>
          <w:rFonts w:ascii="宋体" w:eastAsia="宋体" w:hAnsi="宋体" w:hint="eastAsia"/>
          <w:b/>
          <w:bCs/>
          <w:sz w:val="32"/>
          <w:szCs w:val="32"/>
        </w:rPr>
        <w:t>资格证明文件（2）</w:t>
      </w:r>
    </w:p>
    <w:p w:rsidR="00F95B54" w:rsidRPr="007B4AEA" w:rsidRDefault="00754CC0">
      <w:pPr>
        <w:widowControl/>
        <w:spacing w:line="360" w:lineRule="auto"/>
        <w:jc w:val="center"/>
        <w:rPr>
          <w:rFonts w:ascii="宋体" w:eastAsia="宋体" w:hAnsi="宋体" w:cs="宋体"/>
          <w:b/>
          <w:bCs/>
          <w:kern w:val="0"/>
          <w:sz w:val="30"/>
          <w:szCs w:val="30"/>
        </w:rPr>
      </w:pPr>
      <w:r w:rsidRPr="007B4AEA">
        <w:rPr>
          <w:rFonts w:ascii="宋体" w:eastAsia="宋体" w:hAnsi="宋体" w:cs="宋体" w:hint="eastAsia"/>
          <w:b/>
          <w:bCs/>
          <w:kern w:val="0"/>
          <w:sz w:val="30"/>
          <w:szCs w:val="30"/>
        </w:rPr>
        <w:t>《中华人民共和国图书出版许可证》</w:t>
      </w: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754CC0">
      <w:pPr>
        <w:widowControl/>
        <w:jc w:val="left"/>
        <w:rPr>
          <w:rFonts w:ascii="宋体" w:eastAsia="宋体" w:hAnsi="宋体" w:cs="宋体"/>
          <w:kern w:val="0"/>
          <w:szCs w:val="21"/>
        </w:rPr>
      </w:pPr>
      <w:r w:rsidRPr="007B4AEA">
        <w:rPr>
          <w:rFonts w:ascii="宋体" w:eastAsia="宋体" w:hAnsi="宋体" w:cs="宋体" w:hint="eastAsia"/>
          <w:kern w:val="0"/>
          <w:szCs w:val="21"/>
        </w:rPr>
        <w:br w:type="page"/>
      </w:r>
    </w:p>
    <w:p w:rsidR="00F95B54" w:rsidRPr="007B4AEA" w:rsidRDefault="00754CC0">
      <w:pPr>
        <w:widowControl/>
        <w:spacing w:line="360" w:lineRule="auto"/>
        <w:jc w:val="left"/>
        <w:rPr>
          <w:rFonts w:ascii="宋体" w:eastAsia="宋体" w:hAnsi="宋体"/>
          <w:b/>
          <w:bCs/>
          <w:sz w:val="32"/>
          <w:szCs w:val="32"/>
        </w:rPr>
      </w:pPr>
      <w:r w:rsidRPr="007B4AEA">
        <w:rPr>
          <w:rFonts w:ascii="宋体" w:eastAsia="宋体" w:hAnsi="宋体" w:hint="eastAsia"/>
          <w:szCs w:val="21"/>
        </w:rPr>
        <w:lastRenderedPageBreak/>
        <w:t>附件7.</w:t>
      </w:r>
    </w:p>
    <w:p w:rsidR="00F95B54" w:rsidRPr="007B4AEA" w:rsidRDefault="00754CC0">
      <w:pPr>
        <w:widowControl/>
        <w:spacing w:line="360" w:lineRule="auto"/>
        <w:jc w:val="center"/>
        <w:rPr>
          <w:rFonts w:ascii="宋体" w:eastAsia="宋体" w:hAnsi="宋体"/>
          <w:b/>
          <w:bCs/>
          <w:sz w:val="32"/>
          <w:szCs w:val="32"/>
        </w:rPr>
      </w:pPr>
      <w:r w:rsidRPr="007B4AEA">
        <w:rPr>
          <w:rFonts w:ascii="宋体" w:eastAsia="宋体" w:hAnsi="宋体" w:hint="eastAsia"/>
          <w:b/>
          <w:bCs/>
          <w:sz w:val="32"/>
          <w:szCs w:val="32"/>
        </w:rPr>
        <w:t>资格证明文件（3）</w:t>
      </w:r>
    </w:p>
    <w:p w:rsidR="00F95B54" w:rsidRPr="007B4AEA" w:rsidRDefault="00F95B54">
      <w:pPr>
        <w:widowControl/>
        <w:spacing w:line="360" w:lineRule="auto"/>
        <w:jc w:val="center"/>
        <w:rPr>
          <w:rFonts w:ascii="宋体" w:eastAsia="宋体" w:hAnsi="宋体" w:cs="宋体"/>
          <w:b/>
          <w:bCs/>
          <w:kern w:val="0"/>
          <w:sz w:val="24"/>
          <w:szCs w:val="24"/>
        </w:rPr>
      </w:pPr>
    </w:p>
    <w:p w:rsidR="00F95B54" w:rsidRPr="007B4AEA" w:rsidRDefault="00754CC0">
      <w:pPr>
        <w:widowControl/>
        <w:spacing w:line="360" w:lineRule="auto"/>
        <w:jc w:val="center"/>
        <w:rPr>
          <w:rFonts w:ascii="宋体" w:eastAsia="宋体" w:hAnsi="宋体" w:cs="宋体"/>
          <w:b/>
          <w:bCs/>
          <w:kern w:val="0"/>
          <w:sz w:val="24"/>
          <w:szCs w:val="24"/>
        </w:rPr>
      </w:pPr>
      <w:r w:rsidRPr="007B4AEA">
        <w:rPr>
          <w:rFonts w:ascii="宋体" w:eastAsia="宋体" w:hAnsi="宋体" w:cs="宋体" w:hint="eastAsia"/>
          <w:b/>
          <w:bCs/>
          <w:kern w:val="0"/>
          <w:sz w:val="24"/>
          <w:szCs w:val="24"/>
        </w:rPr>
        <w:t>参加本次采购活动前3年内在经营活动中没有重大违法记录的书面声明</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 xml:space="preserve">我单位参加 </w:t>
      </w:r>
      <w:r w:rsidRPr="007B4AEA">
        <w:rPr>
          <w:rFonts w:ascii="宋体" w:eastAsia="宋体" w:hAnsi="宋体" w:cs="宋体" w:hint="eastAsia"/>
          <w:szCs w:val="21"/>
          <w:u w:val="single"/>
        </w:rPr>
        <w:t xml:space="preserve"> 上海国家会计学院《</w:t>
      </w:r>
      <w:r w:rsidRPr="007B4AEA">
        <w:rPr>
          <w:rFonts w:ascii="宋体" w:eastAsia="宋体" w:hAnsi="宋体" w:hint="eastAsia"/>
          <w:szCs w:val="21"/>
          <w:u w:val="single"/>
        </w:rPr>
        <w:t>公立医院内部控制优化方法论与经典案例</w:t>
      </w:r>
      <w:r w:rsidRPr="007B4AEA">
        <w:rPr>
          <w:rFonts w:ascii="宋体" w:eastAsia="宋体" w:hAnsi="宋体" w:cs="宋体" w:hint="eastAsia"/>
          <w:szCs w:val="21"/>
          <w:u w:val="single"/>
        </w:rPr>
        <w:t xml:space="preserve">》图书出版服务  </w:t>
      </w:r>
      <w:r w:rsidRPr="007B4AEA">
        <w:rPr>
          <w:rFonts w:ascii="宋体" w:eastAsia="宋体" w:hAnsi="宋体" w:cs="宋体" w:hint="eastAsia"/>
          <w:szCs w:val="21"/>
        </w:rPr>
        <w:t>项目询价采购，郑重承诺满足以下条件：</w:t>
      </w:r>
    </w:p>
    <w:p w:rsidR="00F95B54" w:rsidRPr="007B4AEA" w:rsidRDefault="00754CC0">
      <w:pPr>
        <w:spacing w:line="360" w:lineRule="auto"/>
        <w:ind w:firstLineChars="200" w:firstLine="420"/>
        <w:jc w:val="left"/>
        <w:rPr>
          <w:rFonts w:ascii="宋体" w:eastAsia="宋体" w:hAnsi="宋体" w:cs="宋体"/>
          <w:szCs w:val="21"/>
        </w:rPr>
      </w:pPr>
      <w:bookmarkStart w:id="33" w:name="_Toc4123"/>
      <w:bookmarkStart w:id="34" w:name="_Toc8361"/>
      <w:r w:rsidRPr="007B4AEA">
        <w:rPr>
          <w:rFonts w:ascii="宋体" w:eastAsia="宋体" w:hAnsi="宋体" w:cs="宋体" w:hint="eastAsia"/>
          <w:szCs w:val="21"/>
        </w:rPr>
        <w:t>一、具有独立承担民事责任的能力；</w:t>
      </w:r>
      <w:bookmarkEnd w:id="33"/>
      <w:bookmarkEnd w:id="34"/>
      <w:r w:rsidRPr="007B4AEA">
        <w:rPr>
          <w:rFonts w:ascii="宋体" w:eastAsia="宋体" w:hAnsi="宋体" w:cs="宋体" w:hint="eastAsia"/>
          <w:szCs w:val="21"/>
        </w:rPr>
        <w:t xml:space="preserve"> </w:t>
      </w:r>
    </w:p>
    <w:p w:rsidR="00F95B54" w:rsidRPr="007B4AEA" w:rsidRDefault="00754CC0">
      <w:pPr>
        <w:spacing w:line="360" w:lineRule="auto"/>
        <w:ind w:firstLineChars="200" w:firstLine="420"/>
        <w:jc w:val="left"/>
        <w:rPr>
          <w:rFonts w:ascii="宋体" w:eastAsia="宋体" w:hAnsi="宋体" w:cs="宋体"/>
          <w:szCs w:val="21"/>
        </w:rPr>
      </w:pPr>
      <w:bookmarkStart w:id="35" w:name="_Toc14518"/>
      <w:bookmarkStart w:id="36" w:name="_Toc1354"/>
      <w:r w:rsidRPr="007B4AEA">
        <w:rPr>
          <w:rFonts w:ascii="宋体" w:eastAsia="宋体" w:hAnsi="宋体" w:cs="宋体" w:hint="eastAsia"/>
          <w:szCs w:val="21"/>
        </w:rPr>
        <w:t>二、具有良好的商业信誉和健全的财务会计制度；</w:t>
      </w:r>
      <w:bookmarkEnd w:id="35"/>
      <w:bookmarkEnd w:id="36"/>
      <w:r w:rsidRPr="007B4AEA">
        <w:rPr>
          <w:rFonts w:ascii="宋体" w:eastAsia="宋体" w:hAnsi="宋体" w:cs="宋体" w:hint="eastAsia"/>
          <w:szCs w:val="21"/>
        </w:rPr>
        <w:t xml:space="preserve"> </w:t>
      </w:r>
    </w:p>
    <w:p w:rsidR="00F95B54" w:rsidRPr="007B4AEA" w:rsidRDefault="00754CC0">
      <w:pPr>
        <w:spacing w:line="360" w:lineRule="auto"/>
        <w:ind w:firstLineChars="200" w:firstLine="420"/>
        <w:jc w:val="left"/>
        <w:rPr>
          <w:rFonts w:ascii="宋体" w:eastAsia="宋体" w:hAnsi="宋体" w:cs="宋体"/>
          <w:szCs w:val="21"/>
        </w:rPr>
      </w:pPr>
      <w:bookmarkStart w:id="37" w:name="_Toc24375"/>
      <w:bookmarkStart w:id="38" w:name="_Toc18024"/>
      <w:r w:rsidRPr="007B4AEA">
        <w:rPr>
          <w:rFonts w:ascii="宋体" w:eastAsia="宋体" w:hAnsi="宋体" w:cs="宋体" w:hint="eastAsia"/>
          <w:szCs w:val="21"/>
        </w:rPr>
        <w:t>三、具有履行合同所必需的设备和专业技术能力；</w:t>
      </w:r>
      <w:bookmarkEnd w:id="37"/>
      <w:bookmarkEnd w:id="38"/>
      <w:r w:rsidRPr="007B4AEA">
        <w:rPr>
          <w:rFonts w:ascii="宋体" w:eastAsia="宋体" w:hAnsi="宋体" w:cs="宋体" w:hint="eastAsia"/>
          <w:szCs w:val="21"/>
        </w:rPr>
        <w:t xml:space="preserve"> </w:t>
      </w:r>
    </w:p>
    <w:p w:rsidR="00F95B54" w:rsidRPr="007B4AEA" w:rsidRDefault="00754CC0">
      <w:pPr>
        <w:spacing w:line="360" w:lineRule="auto"/>
        <w:ind w:firstLineChars="200" w:firstLine="420"/>
        <w:jc w:val="left"/>
        <w:rPr>
          <w:rFonts w:ascii="宋体" w:eastAsia="宋体" w:hAnsi="宋体" w:cs="宋体"/>
          <w:szCs w:val="21"/>
        </w:rPr>
      </w:pPr>
      <w:bookmarkStart w:id="39" w:name="_Toc8296"/>
      <w:bookmarkStart w:id="40" w:name="_Toc27391"/>
      <w:r w:rsidRPr="007B4AEA">
        <w:rPr>
          <w:rFonts w:ascii="宋体" w:eastAsia="宋体" w:hAnsi="宋体" w:cs="宋体" w:hint="eastAsia"/>
          <w:szCs w:val="21"/>
        </w:rPr>
        <w:t>四、参加本次采购活动前三年内，在经营活动中没有重大违法记录；</w:t>
      </w:r>
      <w:bookmarkEnd w:id="39"/>
      <w:bookmarkEnd w:id="40"/>
      <w:r w:rsidRPr="007B4AEA">
        <w:rPr>
          <w:rFonts w:ascii="宋体" w:eastAsia="宋体" w:hAnsi="宋体" w:cs="宋体" w:hint="eastAsia"/>
          <w:szCs w:val="21"/>
        </w:rPr>
        <w:t xml:space="preserve"> </w:t>
      </w:r>
    </w:p>
    <w:p w:rsidR="00F95B54" w:rsidRPr="007B4AEA" w:rsidRDefault="00754CC0">
      <w:pPr>
        <w:spacing w:line="360" w:lineRule="auto"/>
        <w:ind w:firstLineChars="200" w:firstLine="420"/>
        <w:jc w:val="left"/>
        <w:rPr>
          <w:rFonts w:ascii="宋体" w:eastAsia="宋体" w:hAnsi="宋体" w:cs="宋体"/>
          <w:szCs w:val="21"/>
        </w:rPr>
      </w:pPr>
      <w:bookmarkStart w:id="41" w:name="_Toc10132"/>
      <w:bookmarkStart w:id="42" w:name="_Toc31905"/>
      <w:r w:rsidRPr="007B4AEA">
        <w:rPr>
          <w:rFonts w:ascii="宋体" w:eastAsia="宋体" w:hAnsi="宋体" w:cs="宋体" w:hint="eastAsia"/>
          <w:szCs w:val="21"/>
        </w:rPr>
        <w:t>五、法律、行政法规规定的其他条件；</w:t>
      </w:r>
      <w:bookmarkEnd w:id="41"/>
      <w:bookmarkEnd w:id="42"/>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六、不存在下列情形：在单位负责人为同一人或者存在直接控股、管理关系的不同供应商，同时参加同一包件的报价或者未划分包件的同一询价项目报价的情形；为该采购项目提供整体设计、规范编制或者项目管理、监理、检测等服务的供应商；</w:t>
      </w:r>
    </w:p>
    <w:p w:rsidR="00F95B54" w:rsidRPr="007B4AEA" w:rsidRDefault="00754CC0">
      <w:pPr>
        <w:spacing w:line="360" w:lineRule="auto"/>
        <w:ind w:firstLineChars="200" w:firstLine="420"/>
        <w:jc w:val="left"/>
        <w:rPr>
          <w:rFonts w:ascii="宋体" w:eastAsia="宋体" w:hAnsi="宋体" w:cs="宋体"/>
          <w:szCs w:val="21"/>
        </w:rPr>
      </w:pPr>
      <w:bookmarkStart w:id="43" w:name="_Toc3133"/>
      <w:bookmarkStart w:id="44" w:name="_Toc3780"/>
      <w:r w:rsidRPr="007B4AEA">
        <w:rPr>
          <w:rFonts w:ascii="宋体" w:eastAsia="宋体" w:hAnsi="宋体" w:cs="宋体" w:hint="eastAsia"/>
          <w:szCs w:val="21"/>
        </w:rPr>
        <w:t>七、在本项目中提供的资料均真实、合法、有效。</w:t>
      </w:r>
      <w:bookmarkEnd w:id="43"/>
      <w:bookmarkEnd w:id="44"/>
    </w:p>
    <w:p w:rsidR="00F95B54" w:rsidRPr="007B4AEA" w:rsidRDefault="00754CC0">
      <w:pPr>
        <w:spacing w:line="360" w:lineRule="auto"/>
        <w:ind w:firstLineChars="200" w:firstLine="420"/>
        <w:jc w:val="left"/>
        <w:rPr>
          <w:rFonts w:ascii="宋体" w:eastAsia="宋体" w:hAnsi="宋体" w:cs="宋体"/>
          <w:szCs w:val="21"/>
        </w:rPr>
      </w:pPr>
      <w:bookmarkStart w:id="45" w:name="_Toc694"/>
      <w:bookmarkStart w:id="46" w:name="_Toc4454"/>
      <w:r w:rsidRPr="007B4AEA">
        <w:rPr>
          <w:rFonts w:ascii="宋体" w:eastAsia="宋体" w:hAnsi="宋体" w:cs="宋体" w:hint="eastAsia"/>
          <w:szCs w:val="21"/>
        </w:rPr>
        <w:t>我单位如违反上述承诺，自愿承担相应的法律后果。</w:t>
      </w:r>
      <w:bookmarkEnd w:id="45"/>
      <w:bookmarkEnd w:id="46"/>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特此承诺！</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报价供应商（加盖公章）：</w:t>
      </w:r>
      <w:r w:rsidRPr="007B4AEA">
        <w:rPr>
          <w:rFonts w:ascii="宋体" w:eastAsia="宋体" w:hAnsi="宋体" w:cs="宋体" w:hint="eastAsia"/>
          <w:szCs w:val="21"/>
          <w:u w:val="single"/>
        </w:rPr>
        <w:t xml:space="preserve">                           </w:t>
      </w:r>
      <w:r w:rsidRPr="007B4AEA">
        <w:rPr>
          <w:rFonts w:ascii="宋体" w:eastAsia="宋体" w:hAnsi="宋体" w:cs="宋体" w:hint="eastAsia"/>
          <w:szCs w:val="21"/>
        </w:rPr>
        <w:t xml:space="preserve"> </w:t>
      </w:r>
    </w:p>
    <w:p w:rsidR="00F95B54" w:rsidRPr="007B4AEA" w:rsidRDefault="00754CC0">
      <w:pPr>
        <w:spacing w:line="360" w:lineRule="auto"/>
        <w:ind w:firstLineChars="200" w:firstLine="420"/>
        <w:jc w:val="left"/>
        <w:rPr>
          <w:rFonts w:ascii="宋体" w:eastAsia="宋体" w:hAnsi="宋体" w:cs="宋体"/>
          <w:szCs w:val="21"/>
          <w:u w:val="single"/>
        </w:rPr>
      </w:pPr>
      <w:r w:rsidRPr="007B4AEA">
        <w:rPr>
          <w:rFonts w:ascii="宋体" w:eastAsia="宋体" w:hAnsi="宋体" w:cs="宋体" w:hint="eastAsia"/>
          <w:szCs w:val="21"/>
        </w:rPr>
        <w:t>法定代表人或被授权委托人（签字或盖章）：</w:t>
      </w:r>
      <w:r w:rsidRPr="007B4AEA">
        <w:rPr>
          <w:rFonts w:ascii="宋体" w:eastAsia="宋体" w:hAnsi="宋体" w:cs="宋体" w:hint="eastAsia"/>
          <w:szCs w:val="21"/>
          <w:u w:val="single"/>
        </w:rPr>
        <w:t xml:space="preserve">                  </w:t>
      </w: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日期：</w:t>
      </w:r>
      <w:r w:rsidRPr="007B4AEA">
        <w:rPr>
          <w:rFonts w:ascii="宋体" w:eastAsia="宋体" w:hAnsi="宋体" w:cs="宋体" w:hint="eastAsia"/>
          <w:szCs w:val="21"/>
          <w:u w:val="single"/>
        </w:rPr>
        <w:t xml:space="preserve">           </w:t>
      </w:r>
      <w:r w:rsidRPr="007B4AEA">
        <w:rPr>
          <w:rFonts w:ascii="宋体" w:eastAsia="宋体" w:hAnsi="宋体" w:cs="宋体" w:hint="eastAsia"/>
          <w:szCs w:val="21"/>
        </w:rPr>
        <w:t>年</w:t>
      </w:r>
      <w:r w:rsidRPr="007B4AEA">
        <w:rPr>
          <w:rFonts w:ascii="宋体" w:eastAsia="宋体" w:hAnsi="宋体" w:cs="宋体" w:hint="eastAsia"/>
          <w:szCs w:val="21"/>
          <w:u w:val="single"/>
        </w:rPr>
        <w:t xml:space="preserve">     </w:t>
      </w:r>
      <w:r w:rsidRPr="007B4AEA">
        <w:rPr>
          <w:rFonts w:ascii="宋体" w:eastAsia="宋体" w:hAnsi="宋体" w:cs="宋体" w:hint="eastAsia"/>
          <w:szCs w:val="21"/>
        </w:rPr>
        <w:t>月</w:t>
      </w:r>
      <w:r w:rsidRPr="007B4AEA">
        <w:rPr>
          <w:rFonts w:ascii="宋体" w:eastAsia="宋体" w:hAnsi="宋体" w:cs="宋体" w:hint="eastAsia"/>
          <w:szCs w:val="21"/>
          <w:u w:val="single"/>
        </w:rPr>
        <w:t xml:space="preserve">     </w:t>
      </w:r>
      <w:r w:rsidRPr="007B4AEA">
        <w:rPr>
          <w:rFonts w:ascii="宋体" w:eastAsia="宋体" w:hAnsi="宋体" w:cs="宋体" w:hint="eastAsia"/>
          <w:szCs w:val="21"/>
        </w:rPr>
        <w:t>日</w:t>
      </w:r>
    </w:p>
    <w:p w:rsidR="00F95B54" w:rsidRPr="007B4AEA" w:rsidRDefault="00754CC0">
      <w:pPr>
        <w:spacing w:line="360" w:lineRule="auto"/>
        <w:jc w:val="left"/>
        <w:rPr>
          <w:rFonts w:ascii="宋体" w:eastAsia="宋体" w:hAnsi="宋体" w:cs="宋体"/>
          <w:szCs w:val="21"/>
        </w:rPr>
      </w:pPr>
      <w:r w:rsidRPr="007B4AEA">
        <w:rPr>
          <w:rFonts w:ascii="宋体" w:eastAsia="宋体" w:hAnsi="宋体" w:cs="宋体" w:hint="eastAsia"/>
          <w:szCs w:val="21"/>
        </w:rPr>
        <w:t>注：1、重大违法记录是指供应商因违法经营受到刑事处罚或者责令停产停业、吊销许可证或者执照、较大数额罚款等行政处罚。其中较大数额罚款标准根据财政部关于《中华人民共和国政府采购法实施条例》第十九条第一款“较大数额罚款”具体适用问题的意见财库〔2022〕3 号规定：</w:t>
      </w:r>
      <w:proofErr w:type="gramStart"/>
      <w:r w:rsidRPr="007B4AEA">
        <w:rPr>
          <w:rFonts w:ascii="宋体" w:eastAsia="宋体" w:hAnsi="宋体" w:cs="宋体" w:hint="eastAsia"/>
          <w:szCs w:val="21"/>
        </w:rPr>
        <w:t>“</w:t>
      </w:r>
      <w:proofErr w:type="gramEnd"/>
      <w:r w:rsidRPr="007B4AEA">
        <w:rPr>
          <w:rFonts w:ascii="宋体" w:eastAsia="宋体" w:hAnsi="宋体" w:cs="宋体" w:hint="eastAsia"/>
          <w:szCs w:val="21"/>
        </w:rPr>
        <w:t>认定为200万元以上的罚款，法律、行政法规以及国务院有关部门明确规定相关领域“较大数额罚款”标准高于200万元的，从其规定；”</w:t>
      </w: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供应商在参加政府采购活动前3年内因违法经营被禁止在一定期限内参加政府采购活动，期限届满的，可以参加政府采购活动；</w:t>
      </w:r>
      <w:r w:rsidRPr="007B4AEA">
        <w:rPr>
          <w:rFonts w:ascii="宋体" w:eastAsia="宋体" w:hAnsi="宋体" w:cs="宋体" w:hint="eastAsia"/>
          <w:szCs w:val="21"/>
        </w:rPr>
        <w:br w:type="page"/>
      </w:r>
    </w:p>
    <w:p w:rsidR="00F95B54" w:rsidRPr="007B4AEA" w:rsidRDefault="00754CC0">
      <w:pPr>
        <w:widowControl/>
        <w:spacing w:line="360" w:lineRule="auto"/>
        <w:jc w:val="left"/>
        <w:rPr>
          <w:rFonts w:ascii="宋体" w:eastAsia="宋体" w:hAnsi="宋体"/>
          <w:b/>
          <w:bCs/>
          <w:sz w:val="32"/>
          <w:szCs w:val="32"/>
        </w:rPr>
      </w:pPr>
      <w:r w:rsidRPr="007B4AEA">
        <w:rPr>
          <w:rFonts w:ascii="宋体" w:eastAsia="宋体" w:hAnsi="宋体" w:hint="eastAsia"/>
          <w:szCs w:val="21"/>
        </w:rPr>
        <w:lastRenderedPageBreak/>
        <w:t>附件8.</w:t>
      </w:r>
    </w:p>
    <w:p w:rsidR="00F95B54" w:rsidRPr="007B4AEA" w:rsidRDefault="00754CC0">
      <w:pPr>
        <w:widowControl/>
        <w:spacing w:line="360" w:lineRule="auto"/>
        <w:jc w:val="center"/>
        <w:rPr>
          <w:rFonts w:ascii="宋体" w:eastAsia="宋体" w:hAnsi="宋体"/>
          <w:b/>
          <w:bCs/>
          <w:sz w:val="32"/>
          <w:szCs w:val="32"/>
        </w:rPr>
      </w:pPr>
      <w:r w:rsidRPr="007B4AEA">
        <w:rPr>
          <w:rFonts w:ascii="宋体" w:eastAsia="宋体" w:hAnsi="宋体" w:hint="eastAsia"/>
          <w:b/>
          <w:bCs/>
          <w:sz w:val="32"/>
          <w:szCs w:val="32"/>
        </w:rPr>
        <w:t>资格证明文件（4）</w:t>
      </w:r>
    </w:p>
    <w:p w:rsidR="00F95B54" w:rsidRPr="007B4AEA" w:rsidRDefault="00F95B54">
      <w:pPr>
        <w:widowControl/>
        <w:spacing w:line="360" w:lineRule="auto"/>
        <w:jc w:val="left"/>
        <w:rPr>
          <w:rFonts w:ascii="宋体" w:eastAsia="宋体" w:hAnsi="宋体" w:cs="宋体"/>
          <w:kern w:val="0"/>
          <w:szCs w:val="21"/>
        </w:rPr>
      </w:pPr>
    </w:p>
    <w:p w:rsidR="00F95B54" w:rsidRPr="007B4AEA" w:rsidRDefault="00754CC0">
      <w:pPr>
        <w:widowControl/>
        <w:spacing w:line="360" w:lineRule="auto"/>
        <w:jc w:val="center"/>
        <w:rPr>
          <w:rFonts w:ascii="宋体" w:eastAsia="宋体" w:hAnsi="宋体"/>
          <w:b/>
          <w:bCs/>
          <w:sz w:val="32"/>
          <w:szCs w:val="32"/>
        </w:rPr>
      </w:pPr>
      <w:r w:rsidRPr="007B4AEA">
        <w:rPr>
          <w:rFonts w:ascii="宋体" w:eastAsia="宋体" w:hAnsi="宋体" w:hint="eastAsia"/>
          <w:b/>
          <w:bCs/>
          <w:sz w:val="32"/>
          <w:szCs w:val="32"/>
        </w:rPr>
        <w:t>财务状况及税收、社会保障资金缴纳情况声明函</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 xml:space="preserve">我方 </w:t>
      </w:r>
      <w:r w:rsidRPr="007B4AEA">
        <w:rPr>
          <w:rFonts w:ascii="宋体" w:eastAsia="宋体" w:hAnsi="宋体" w:cs="宋体" w:hint="eastAsia"/>
          <w:szCs w:val="21"/>
          <w:u w:val="single"/>
        </w:rPr>
        <w:t xml:space="preserve">       （报价供应商名称）      </w:t>
      </w:r>
      <w:r w:rsidRPr="007B4AEA">
        <w:rPr>
          <w:rFonts w:ascii="宋体" w:eastAsia="宋体" w:hAnsi="宋体" w:cs="宋体" w:hint="eastAsia"/>
          <w:szCs w:val="21"/>
        </w:rPr>
        <w:t xml:space="preserve"> 符合《中华人民共和国政府采购法》第二十二条第一款第（二）项、第（四）项规定条件，具体包括：</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bookmarkStart w:id="47" w:name="_Toc31567"/>
      <w:bookmarkStart w:id="48" w:name="_Toc1246"/>
      <w:r w:rsidRPr="007B4AEA">
        <w:rPr>
          <w:rFonts w:ascii="宋体" w:eastAsia="宋体" w:hAnsi="宋体" w:cs="宋体" w:hint="eastAsia"/>
          <w:szCs w:val="21"/>
        </w:rPr>
        <w:t>1. 具有健全的财务会计制度；</w:t>
      </w:r>
      <w:bookmarkEnd w:id="47"/>
      <w:bookmarkEnd w:id="48"/>
      <w:r w:rsidRPr="007B4AEA">
        <w:rPr>
          <w:rFonts w:ascii="宋体" w:eastAsia="宋体" w:hAnsi="宋体" w:cs="宋体" w:hint="eastAsia"/>
          <w:szCs w:val="21"/>
        </w:rPr>
        <w:t xml:space="preserve"> </w:t>
      </w:r>
    </w:p>
    <w:p w:rsidR="00F95B54" w:rsidRPr="007B4AEA" w:rsidRDefault="00754CC0">
      <w:pPr>
        <w:spacing w:line="360" w:lineRule="auto"/>
        <w:ind w:firstLineChars="200" w:firstLine="420"/>
        <w:jc w:val="left"/>
        <w:rPr>
          <w:rFonts w:ascii="宋体" w:eastAsia="宋体" w:hAnsi="宋体" w:cs="宋体"/>
          <w:szCs w:val="21"/>
        </w:rPr>
      </w:pPr>
      <w:bookmarkStart w:id="49" w:name="_Toc18405"/>
      <w:bookmarkStart w:id="50" w:name="_Toc26384"/>
      <w:r w:rsidRPr="007B4AEA">
        <w:rPr>
          <w:rFonts w:ascii="宋体" w:eastAsia="宋体" w:hAnsi="宋体" w:cs="宋体" w:hint="eastAsia"/>
          <w:szCs w:val="21"/>
        </w:rPr>
        <w:t>2. 有依法缴纳税收和社会保障资金的良好记录。</w:t>
      </w:r>
      <w:bookmarkEnd w:id="49"/>
      <w:bookmarkEnd w:id="50"/>
    </w:p>
    <w:p w:rsidR="00F95B54" w:rsidRPr="007B4AEA" w:rsidRDefault="00F95B54">
      <w:pPr>
        <w:spacing w:line="360" w:lineRule="auto"/>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bookmarkStart w:id="51" w:name="_Toc29290"/>
      <w:bookmarkStart w:id="52" w:name="_Toc12740"/>
      <w:r w:rsidRPr="007B4AEA">
        <w:rPr>
          <w:rFonts w:ascii="宋体" w:eastAsia="宋体" w:hAnsi="宋体" w:cs="宋体" w:hint="eastAsia"/>
          <w:szCs w:val="21"/>
        </w:rPr>
        <w:t>特此声明。</w:t>
      </w:r>
      <w:bookmarkEnd w:id="51"/>
      <w:bookmarkEnd w:id="52"/>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我方对上述声明的真实性负责。如有虚假，将依法承担相应责任。</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报价供应商名称（加盖公章）：</w:t>
      </w:r>
      <w:r w:rsidRPr="007B4AEA">
        <w:rPr>
          <w:rFonts w:ascii="宋体" w:eastAsia="宋体" w:hAnsi="宋体" w:cs="宋体" w:hint="eastAsia"/>
          <w:szCs w:val="21"/>
          <w:u w:val="single"/>
        </w:rPr>
        <w:t xml:space="preserve">                                   </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法定代表人或被授权委托人（签字或盖章）：</w:t>
      </w:r>
      <w:r w:rsidRPr="007B4AEA">
        <w:rPr>
          <w:rFonts w:ascii="宋体" w:eastAsia="宋体" w:hAnsi="宋体" w:cs="宋体" w:hint="eastAsia"/>
          <w:szCs w:val="21"/>
          <w:u w:val="single"/>
        </w:rPr>
        <w:t xml:space="preserve">                       </w:t>
      </w:r>
    </w:p>
    <w:p w:rsidR="00F95B54" w:rsidRPr="007B4AEA" w:rsidRDefault="00F95B54">
      <w:pPr>
        <w:spacing w:line="360" w:lineRule="auto"/>
        <w:ind w:firstLineChars="200" w:firstLine="420"/>
        <w:jc w:val="left"/>
        <w:rPr>
          <w:rFonts w:ascii="宋体" w:eastAsia="宋体" w:hAnsi="宋体" w:cs="宋体"/>
          <w:szCs w:val="21"/>
        </w:rPr>
      </w:pPr>
    </w:p>
    <w:p w:rsidR="00F95B54" w:rsidRPr="007B4AEA" w:rsidRDefault="00754CC0">
      <w:pPr>
        <w:spacing w:line="360" w:lineRule="auto"/>
        <w:ind w:firstLineChars="200" w:firstLine="420"/>
        <w:jc w:val="left"/>
        <w:rPr>
          <w:rFonts w:ascii="宋体" w:eastAsia="宋体" w:hAnsi="宋体" w:cs="宋体"/>
          <w:szCs w:val="21"/>
        </w:rPr>
      </w:pPr>
      <w:r w:rsidRPr="007B4AEA">
        <w:rPr>
          <w:rFonts w:ascii="宋体" w:eastAsia="宋体" w:hAnsi="宋体" w:cs="宋体" w:hint="eastAsia"/>
          <w:szCs w:val="21"/>
        </w:rPr>
        <w:t>日期：          年    月    日</w:t>
      </w:r>
    </w:p>
    <w:p w:rsidR="00F95B54" w:rsidRPr="007B4AEA" w:rsidRDefault="00F95B54">
      <w:pPr>
        <w:widowControl/>
        <w:spacing w:line="360" w:lineRule="auto"/>
        <w:jc w:val="left"/>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F95B54">
      <w:pPr>
        <w:pStyle w:val="afb"/>
        <w:spacing w:line="360" w:lineRule="auto"/>
        <w:rPr>
          <w:rFonts w:ascii="宋体" w:eastAsia="宋体" w:hAnsi="宋体"/>
          <w:szCs w:val="21"/>
        </w:rPr>
      </w:pPr>
    </w:p>
    <w:p w:rsidR="00F95B54" w:rsidRPr="007B4AEA" w:rsidRDefault="00754CC0">
      <w:pPr>
        <w:widowControl/>
        <w:spacing w:line="360" w:lineRule="auto"/>
        <w:jc w:val="left"/>
        <w:rPr>
          <w:rFonts w:ascii="宋体" w:eastAsia="宋体" w:hAnsi="宋体"/>
          <w:b/>
          <w:bCs/>
          <w:sz w:val="32"/>
          <w:szCs w:val="32"/>
        </w:rPr>
      </w:pPr>
      <w:r w:rsidRPr="007B4AEA">
        <w:rPr>
          <w:rFonts w:ascii="宋体" w:eastAsia="宋体" w:hAnsi="宋体" w:hint="eastAsia"/>
          <w:szCs w:val="21"/>
        </w:rPr>
        <w:lastRenderedPageBreak/>
        <w:t>附件9.</w:t>
      </w:r>
    </w:p>
    <w:p w:rsidR="00F95B54" w:rsidRPr="007B4AEA" w:rsidRDefault="00F95B54">
      <w:pPr>
        <w:widowControl/>
        <w:spacing w:line="360" w:lineRule="auto"/>
        <w:jc w:val="left"/>
        <w:rPr>
          <w:rFonts w:ascii="宋体" w:eastAsia="宋体" w:hAnsi="宋体"/>
          <w:b/>
          <w:bCs/>
          <w:sz w:val="32"/>
          <w:szCs w:val="32"/>
        </w:rPr>
      </w:pPr>
    </w:p>
    <w:p w:rsidR="00F95B54" w:rsidRPr="007B4AEA" w:rsidRDefault="00754CC0">
      <w:pPr>
        <w:widowControl/>
        <w:spacing w:line="360" w:lineRule="auto"/>
        <w:jc w:val="center"/>
        <w:rPr>
          <w:rFonts w:ascii="宋体" w:eastAsia="宋体" w:hAnsi="宋体"/>
          <w:b/>
          <w:bCs/>
          <w:sz w:val="32"/>
          <w:szCs w:val="32"/>
        </w:rPr>
      </w:pPr>
      <w:r w:rsidRPr="007B4AEA">
        <w:rPr>
          <w:rFonts w:ascii="宋体" w:eastAsia="宋体" w:hAnsi="宋体" w:hint="eastAsia"/>
          <w:b/>
          <w:bCs/>
          <w:sz w:val="32"/>
          <w:szCs w:val="32"/>
        </w:rPr>
        <w:t>资格证明文件（5）</w:t>
      </w:r>
    </w:p>
    <w:p w:rsidR="00F95B54" w:rsidRPr="007B4AEA" w:rsidRDefault="00754CC0">
      <w:pPr>
        <w:widowControl/>
        <w:spacing w:line="360" w:lineRule="auto"/>
        <w:ind w:left="420"/>
        <w:jc w:val="left"/>
        <w:rPr>
          <w:rFonts w:ascii="宋体" w:eastAsia="宋体" w:hAnsi="宋体" w:cs="宋体"/>
          <w:kern w:val="0"/>
          <w:szCs w:val="21"/>
        </w:rPr>
      </w:pPr>
      <w:r w:rsidRPr="007B4AEA">
        <w:rPr>
          <w:rFonts w:ascii="宋体" w:eastAsia="宋体" w:hAnsi="宋体" w:cs="宋体" w:hint="eastAsia"/>
          <w:kern w:val="0"/>
          <w:szCs w:val="21"/>
        </w:rPr>
        <w:t>报价供应商未被列入“信用中国”网站（www.creditchina.gov.cn）中的“</w:t>
      </w:r>
      <w:r w:rsidRPr="007B4AEA">
        <w:rPr>
          <w:rFonts w:ascii="宋体" w:eastAsia="宋体" w:hAnsi="宋体" w:cs="宋体" w:hint="eastAsia"/>
          <w:b/>
          <w:bCs/>
          <w:kern w:val="0"/>
          <w:szCs w:val="21"/>
        </w:rPr>
        <w:t>失信被执行人</w:t>
      </w:r>
      <w:r w:rsidRPr="007B4AEA">
        <w:rPr>
          <w:rFonts w:ascii="宋体" w:eastAsia="宋体" w:hAnsi="宋体" w:cs="宋体" w:hint="eastAsia"/>
          <w:kern w:val="0"/>
          <w:szCs w:val="21"/>
        </w:rPr>
        <w:t>”、 “</w:t>
      </w:r>
      <w:r w:rsidRPr="007B4AEA">
        <w:rPr>
          <w:rFonts w:ascii="宋体" w:eastAsia="宋体" w:hAnsi="宋体" w:cs="宋体" w:hint="eastAsia"/>
          <w:b/>
          <w:bCs/>
          <w:kern w:val="0"/>
          <w:szCs w:val="21"/>
        </w:rPr>
        <w:t>重大税收违法案件当事人名单</w:t>
      </w:r>
      <w:r w:rsidRPr="007B4AEA">
        <w:rPr>
          <w:rFonts w:ascii="宋体" w:eastAsia="宋体" w:hAnsi="宋体" w:cs="宋体" w:hint="eastAsia"/>
          <w:kern w:val="0"/>
          <w:szCs w:val="21"/>
        </w:rPr>
        <w:t>”、 “</w:t>
      </w:r>
      <w:r w:rsidRPr="007B4AEA">
        <w:rPr>
          <w:rFonts w:ascii="宋体" w:eastAsia="宋体" w:hAnsi="宋体" w:cs="宋体" w:hint="eastAsia"/>
          <w:b/>
          <w:bCs/>
          <w:kern w:val="0"/>
          <w:szCs w:val="21"/>
        </w:rPr>
        <w:t>政府采购严重违法失信名单</w:t>
      </w:r>
      <w:r w:rsidRPr="007B4AEA">
        <w:rPr>
          <w:rFonts w:ascii="宋体" w:eastAsia="宋体" w:hAnsi="宋体" w:cs="宋体" w:hint="eastAsia"/>
          <w:kern w:val="0"/>
          <w:szCs w:val="21"/>
        </w:rPr>
        <w:t>”三份证明材料（在“</w:t>
      </w:r>
      <w:r w:rsidRPr="007B4AEA">
        <w:rPr>
          <w:rFonts w:ascii="宋体" w:eastAsia="宋体" w:hAnsi="宋体" w:cs="宋体" w:hint="eastAsia"/>
          <w:b/>
          <w:bCs/>
          <w:kern w:val="0"/>
          <w:szCs w:val="21"/>
        </w:rPr>
        <w:t>信用服务</w:t>
      </w:r>
      <w:r w:rsidRPr="007B4AEA">
        <w:rPr>
          <w:rFonts w:ascii="宋体" w:eastAsia="宋体" w:hAnsi="宋体" w:cs="宋体" w:hint="eastAsia"/>
          <w:kern w:val="0"/>
          <w:szCs w:val="21"/>
        </w:rPr>
        <w:t>”一栏内查询，</w:t>
      </w:r>
      <w:r w:rsidRPr="007B4AEA">
        <w:rPr>
          <w:rFonts w:ascii="宋体" w:eastAsia="宋体" w:hAnsi="宋体" w:cs="宋体" w:hint="eastAsia"/>
          <w:b/>
          <w:bCs/>
          <w:kern w:val="0"/>
          <w:szCs w:val="21"/>
        </w:rPr>
        <w:t>打印相应的查询结果页面</w:t>
      </w:r>
      <w:r w:rsidRPr="007B4AEA">
        <w:rPr>
          <w:rFonts w:ascii="宋体" w:eastAsia="宋体" w:hAnsi="宋体" w:cs="宋体" w:hint="eastAsia"/>
          <w:kern w:val="0"/>
          <w:szCs w:val="21"/>
        </w:rPr>
        <w:t>）：</w:t>
      </w: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F95B54">
      <w:pPr>
        <w:widowControl/>
        <w:spacing w:line="360" w:lineRule="auto"/>
        <w:jc w:val="left"/>
        <w:rPr>
          <w:rFonts w:ascii="宋体" w:eastAsia="宋体" w:hAnsi="宋体" w:cs="宋体"/>
          <w:kern w:val="0"/>
          <w:szCs w:val="21"/>
        </w:rPr>
      </w:pPr>
    </w:p>
    <w:p w:rsidR="00F95B54" w:rsidRPr="007B4AEA" w:rsidRDefault="00754CC0">
      <w:pPr>
        <w:widowControl/>
        <w:jc w:val="left"/>
        <w:rPr>
          <w:rFonts w:ascii="宋体" w:eastAsia="宋体" w:hAnsi="宋体" w:cs="宋体"/>
          <w:kern w:val="0"/>
          <w:szCs w:val="21"/>
        </w:rPr>
      </w:pPr>
      <w:r w:rsidRPr="007B4AEA">
        <w:rPr>
          <w:rFonts w:ascii="宋体" w:eastAsia="宋体" w:hAnsi="宋体" w:cs="宋体" w:hint="eastAsia"/>
          <w:kern w:val="0"/>
          <w:szCs w:val="21"/>
        </w:rPr>
        <w:br w:type="page"/>
      </w:r>
    </w:p>
    <w:p w:rsidR="00F95B54" w:rsidRPr="007B4AEA" w:rsidRDefault="00754CC0">
      <w:pPr>
        <w:widowControl/>
        <w:spacing w:line="360" w:lineRule="auto"/>
        <w:jc w:val="left"/>
        <w:rPr>
          <w:rFonts w:ascii="宋体" w:eastAsia="宋体" w:hAnsi="宋体" w:cs="宋体"/>
          <w:kern w:val="0"/>
          <w:szCs w:val="21"/>
        </w:rPr>
      </w:pPr>
      <w:r w:rsidRPr="007B4AEA">
        <w:rPr>
          <w:rFonts w:ascii="宋体" w:eastAsia="宋体" w:hAnsi="宋体" w:cs="宋体" w:hint="eastAsia"/>
          <w:kern w:val="0"/>
          <w:szCs w:val="21"/>
        </w:rPr>
        <w:lastRenderedPageBreak/>
        <w:t>附件10.</w:t>
      </w:r>
    </w:p>
    <w:p w:rsidR="00F95B54" w:rsidRPr="007B4AEA" w:rsidRDefault="00754CC0">
      <w:pPr>
        <w:pStyle w:val="afb"/>
        <w:spacing w:line="360" w:lineRule="auto"/>
        <w:jc w:val="center"/>
        <w:rPr>
          <w:rFonts w:ascii="宋体" w:eastAsia="宋体" w:hAnsi="宋体"/>
          <w:b/>
          <w:bCs/>
          <w:sz w:val="32"/>
          <w:szCs w:val="32"/>
        </w:rPr>
      </w:pPr>
      <w:r w:rsidRPr="007B4AEA">
        <w:rPr>
          <w:rFonts w:ascii="宋体" w:eastAsia="宋体" w:hAnsi="宋体" w:hint="eastAsia"/>
          <w:b/>
          <w:bCs/>
          <w:sz w:val="32"/>
          <w:szCs w:val="32"/>
        </w:rPr>
        <w:t>技术部分文件</w:t>
      </w:r>
    </w:p>
    <w:p w:rsidR="00F95B54" w:rsidRPr="007B4AEA" w:rsidRDefault="00754CC0">
      <w:pPr>
        <w:pStyle w:val="afb"/>
        <w:spacing w:line="360" w:lineRule="auto"/>
        <w:ind w:firstLineChars="200" w:firstLine="420"/>
        <w:rPr>
          <w:rFonts w:ascii="宋体" w:eastAsia="宋体" w:hAnsi="宋体"/>
          <w:szCs w:val="21"/>
        </w:rPr>
      </w:pPr>
      <w:r w:rsidRPr="007B4AEA">
        <w:rPr>
          <w:rFonts w:ascii="宋体" w:eastAsia="宋体" w:hAnsi="宋体" w:hint="eastAsia"/>
          <w:szCs w:val="21"/>
        </w:rPr>
        <w:t>包括但不限于出版参数、供货方案、验收方案、进度计划、应急预案、质量保证措施及售后服务承诺等。</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（具体格式由供应商自拟）</w:t>
      </w:r>
    </w:p>
    <w:p w:rsidR="00F95B54" w:rsidRPr="007B4AEA" w:rsidRDefault="00F95B54">
      <w:pPr>
        <w:widowControl/>
        <w:spacing w:line="360" w:lineRule="auto"/>
        <w:jc w:val="left"/>
        <w:rPr>
          <w:rFonts w:ascii="宋体" w:eastAsia="宋体" w:hAnsi="宋体" w:cs="宋体"/>
          <w:kern w:val="0"/>
          <w:szCs w:val="21"/>
        </w:rPr>
      </w:pPr>
    </w:p>
    <w:p w:rsidR="00F95B54" w:rsidRPr="007B4AEA" w:rsidRDefault="00754CC0">
      <w:pPr>
        <w:widowControl/>
        <w:jc w:val="left"/>
        <w:rPr>
          <w:rFonts w:ascii="宋体" w:eastAsia="宋体" w:hAnsi="宋体"/>
          <w:szCs w:val="21"/>
        </w:rPr>
      </w:pPr>
      <w:r w:rsidRPr="007B4AEA">
        <w:rPr>
          <w:rFonts w:ascii="宋体" w:eastAsia="宋体" w:hAnsi="宋体" w:hint="eastAsia"/>
          <w:szCs w:val="21"/>
        </w:rPr>
        <w:br w:type="page"/>
      </w:r>
    </w:p>
    <w:p w:rsidR="00F95B54" w:rsidRPr="007B4AEA" w:rsidRDefault="00754CC0">
      <w:pPr>
        <w:widowControl/>
        <w:jc w:val="left"/>
        <w:rPr>
          <w:rFonts w:ascii="宋体" w:eastAsia="宋体" w:hAnsi="宋体"/>
          <w:szCs w:val="21"/>
        </w:rPr>
      </w:pPr>
      <w:r w:rsidRPr="007B4AEA">
        <w:rPr>
          <w:rFonts w:ascii="宋体" w:eastAsia="宋体" w:hAnsi="宋体" w:hint="eastAsia"/>
          <w:szCs w:val="21"/>
        </w:rPr>
        <w:lastRenderedPageBreak/>
        <w:t>附件1</w:t>
      </w:r>
      <w:r w:rsidRPr="007B4AEA">
        <w:rPr>
          <w:rFonts w:ascii="宋体" w:eastAsia="宋体" w:hAnsi="宋体"/>
          <w:szCs w:val="21"/>
        </w:rPr>
        <w:t>1.</w:t>
      </w:r>
    </w:p>
    <w:p w:rsidR="00F95B54" w:rsidRPr="007B4AEA" w:rsidRDefault="00F95B54">
      <w:pPr>
        <w:pStyle w:val="afb"/>
        <w:spacing w:line="360" w:lineRule="auto"/>
        <w:jc w:val="left"/>
        <w:rPr>
          <w:rFonts w:ascii="宋体" w:eastAsia="宋体" w:hAnsi="宋体"/>
          <w:b/>
          <w:bCs/>
          <w:color w:val="000000"/>
          <w:sz w:val="32"/>
          <w:szCs w:val="32"/>
        </w:rPr>
      </w:pPr>
    </w:p>
    <w:p w:rsidR="00F95B54" w:rsidRPr="007B4AEA" w:rsidRDefault="00754CC0">
      <w:pPr>
        <w:pStyle w:val="afb"/>
        <w:spacing w:line="360" w:lineRule="auto"/>
        <w:jc w:val="center"/>
        <w:rPr>
          <w:rFonts w:ascii="宋体" w:eastAsia="宋体" w:hAnsi="宋体"/>
          <w:b/>
          <w:bCs/>
          <w:color w:val="000000"/>
          <w:sz w:val="32"/>
          <w:szCs w:val="32"/>
        </w:rPr>
      </w:pPr>
      <w:r w:rsidRPr="007B4AEA">
        <w:rPr>
          <w:rFonts w:ascii="宋体" w:eastAsia="宋体" w:hAnsi="宋体" w:hint="eastAsia"/>
          <w:b/>
          <w:bCs/>
          <w:color w:val="000000"/>
          <w:sz w:val="32"/>
          <w:szCs w:val="32"/>
        </w:rPr>
        <w:t>近三年项目业绩一览表（</w:t>
      </w:r>
      <w:proofErr w:type="gramStart"/>
      <w:r w:rsidRPr="007B4AEA">
        <w:rPr>
          <w:rFonts w:ascii="宋体" w:eastAsia="宋体" w:hAnsi="宋体" w:hint="eastAsia"/>
          <w:b/>
          <w:bCs/>
          <w:color w:val="000000"/>
          <w:sz w:val="32"/>
          <w:szCs w:val="32"/>
        </w:rPr>
        <w:t>附合同</w:t>
      </w:r>
      <w:proofErr w:type="gramEnd"/>
      <w:r w:rsidRPr="007B4AEA">
        <w:rPr>
          <w:rFonts w:ascii="宋体" w:eastAsia="宋体" w:hAnsi="宋体" w:hint="eastAsia"/>
          <w:b/>
          <w:bCs/>
          <w:color w:val="000000"/>
          <w:sz w:val="32"/>
          <w:szCs w:val="32"/>
        </w:rPr>
        <w:t>复印件）</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1661"/>
        <w:gridCol w:w="1640"/>
        <w:gridCol w:w="1625"/>
        <w:gridCol w:w="1469"/>
      </w:tblGrid>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项目序号</w:t>
            </w:r>
          </w:p>
        </w:tc>
        <w:tc>
          <w:tcPr>
            <w:tcW w:w="1661"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1</w:t>
            </w:r>
          </w:p>
        </w:tc>
        <w:tc>
          <w:tcPr>
            <w:tcW w:w="1640"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2</w:t>
            </w:r>
          </w:p>
        </w:tc>
        <w:tc>
          <w:tcPr>
            <w:tcW w:w="162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3</w:t>
            </w:r>
          </w:p>
        </w:tc>
        <w:tc>
          <w:tcPr>
            <w:tcW w:w="1469"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w:t>
            </w: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项目名称</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项目所在地</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项目采购人名称</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项目采购人地址</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项目采购人电话</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合同价格</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签订日期</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r w:rsidR="00F95B54" w:rsidRPr="007B4AEA">
        <w:trPr>
          <w:trHeight w:hRule="exact" w:val="680"/>
          <w:jc w:val="center"/>
        </w:trPr>
        <w:tc>
          <w:tcPr>
            <w:tcW w:w="2405" w:type="dxa"/>
            <w:vAlign w:val="center"/>
          </w:tcPr>
          <w:p w:rsidR="00F95B54" w:rsidRPr="007B4AEA" w:rsidRDefault="00754CC0">
            <w:pPr>
              <w:jc w:val="center"/>
              <w:rPr>
                <w:rFonts w:ascii="宋体" w:eastAsia="宋体" w:hAnsi="宋体" w:cs="宋体"/>
                <w:color w:val="000000"/>
                <w:szCs w:val="21"/>
              </w:rPr>
            </w:pPr>
            <w:r w:rsidRPr="007B4AEA">
              <w:rPr>
                <w:rFonts w:ascii="宋体" w:eastAsia="宋体" w:hAnsi="宋体" w:cs="宋体" w:hint="eastAsia"/>
                <w:color w:val="000000"/>
                <w:szCs w:val="21"/>
              </w:rPr>
              <w:t>备注（用户反映）</w:t>
            </w:r>
          </w:p>
        </w:tc>
        <w:tc>
          <w:tcPr>
            <w:tcW w:w="1661" w:type="dxa"/>
            <w:vAlign w:val="center"/>
          </w:tcPr>
          <w:p w:rsidR="00F95B54" w:rsidRPr="007B4AEA" w:rsidRDefault="00F95B54">
            <w:pPr>
              <w:rPr>
                <w:rFonts w:ascii="宋体" w:eastAsia="宋体" w:hAnsi="宋体" w:cs="宋体"/>
                <w:color w:val="000000"/>
                <w:szCs w:val="21"/>
              </w:rPr>
            </w:pPr>
          </w:p>
        </w:tc>
        <w:tc>
          <w:tcPr>
            <w:tcW w:w="1640" w:type="dxa"/>
            <w:vAlign w:val="center"/>
          </w:tcPr>
          <w:p w:rsidR="00F95B54" w:rsidRPr="007B4AEA" w:rsidRDefault="00F95B54">
            <w:pPr>
              <w:rPr>
                <w:rFonts w:ascii="宋体" w:eastAsia="宋体" w:hAnsi="宋体" w:cs="宋体"/>
                <w:color w:val="000000"/>
                <w:szCs w:val="21"/>
              </w:rPr>
            </w:pPr>
          </w:p>
        </w:tc>
        <w:tc>
          <w:tcPr>
            <w:tcW w:w="1625" w:type="dxa"/>
            <w:vAlign w:val="center"/>
          </w:tcPr>
          <w:p w:rsidR="00F95B54" w:rsidRPr="007B4AEA" w:rsidRDefault="00F95B54">
            <w:pPr>
              <w:rPr>
                <w:rFonts w:ascii="宋体" w:eastAsia="宋体" w:hAnsi="宋体" w:cs="宋体"/>
                <w:color w:val="000000"/>
                <w:szCs w:val="21"/>
              </w:rPr>
            </w:pPr>
          </w:p>
        </w:tc>
        <w:tc>
          <w:tcPr>
            <w:tcW w:w="1469" w:type="dxa"/>
            <w:vAlign w:val="center"/>
          </w:tcPr>
          <w:p w:rsidR="00F95B54" w:rsidRPr="007B4AEA" w:rsidRDefault="00F95B54">
            <w:pPr>
              <w:rPr>
                <w:rFonts w:ascii="宋体" w:eastAsia="宋体" w:hAnsi="宋体" w:cs="宋体"/>
                <w:color w:val="000000"/>
                <w:szCs w:val="21"/>
              </w:rPr>
            </w:pPr>
          </w:p>
        </w:tc>
      </w:tr>
    </w:tbl>
    <w:p w:rsidR="00F95B54" w:rsidRPr="007B4AEA" w:rsidRDefault="00F95B54">
      <w:pPr>
        <w:rPr>
          <w:rFonts w:ascii="宋体" w:eastAsia="宋体" w:hAnsi="宋体" w:cs="宋体"/>
          <w:color w:val="000000"/>
          <w:szCs w:val="21"/>
        </w:rPr>
      </w:pPr>
    </w:p>
    <w:p w:rsidR="00F95B54" w:rsidRPr="007B4AEA" w:rsidRDefault="00754CC0">
      <w:pPr>
        <w:rPr>
          <w:rFonts w:ascii="宋体" w:eastAsia="宋体" w:hAnsi="宋体" w:cs="宋体"/>
          <w:color w:val="000000"/>
          <w:szCs w:val="21"/>
        </w:rPr>
      </w:pPr>
      <w:r w:rsidRPr="007B4AEA">
        <w:rPr>
          <w:rFonts w:ascii="宋体" w:eastAsia="宋体" w:hAnsi="宋体" w:cs="宋体" w:hint="eastAsia"/>
          <w:color w:val="000000"/>
          <w:szCs w:val="21"/>
        </w:rPr>
        <w:t>备注：各单位可根据各自的项目数量，调整表单的列数。</w:t>
      </w:r>
    </w:p>
    <w:p w:rsidR="00F95B54" w:rsidRPr="007B4AEA" w:rsidRDefault="00754CC0">
      <w:pPr>
        <w:pStyle w:val="afb"/>
        <w:spacing w:line="360" w:lineRule="auto"/>
        <w:rPr>
          <w:rFonts w:ascii="宋体" w:eastAsia="宋体" w:hAnsi="宋体"/>
          <w:color w:val="000000"/>
          <w:szCs w:val="21"/>
        </w:rPr>
      </w:pPr>
      <w:r w:rsidRPr="007B4AEA">
        <w:rPr>
          <w:rFonts w:ascii="宋体" w:eastAsia="宋体" w:hAnsi="宋体" w:cs="宋体" w:hint="eastAsia"/>
          <w:color w:val="000000"/>
          <w:szCs w:val="21"/>
        </w:rPr>
        <w:t xml:space="preserve">      以上信息均是真实有效的。</w:t>
      </w:r>
    </w:p>
    <w:p w:rsidR="00F95B54" w:rsidRPr="007B4AEA" w:rsidRDefault="00F95B54">
      <w:pPr>
        <w:pStyle w:val="afb"/>
        <w:spacing w:line="360" w:lineRule="auto"/>
        <w:rPr>
          <w:rFonts w:ascii="宋体" w:eastAsia="宋体" w:hAnsi="宋体"/>
          <w:color w:val="000000"/>
          <w:szCs w:val="21"/>
        </w:rPr>
      </w:pPr>
    </w:p>
    <w:p w:rsidR="00F95B54" w:rsidRPr="007B4AEA" w:rsidRDefault="00754CC0">
      <w:pPr>
        <w:spacing w:line="360" w:lineRule="auto"/>
        <w:rPr>
          <w:rFonts w:ascii="宋体" w:eastAsia="宋体" w:hAnsi="宋体" w:cs="宋体"/>
          <w:color w:val="000000"/>
          <w:szCs w:val="21"/>
          <w:u w:val="single"/>
        </w:rPr>
      </w:pPr>
      <w:r w:rsidRPr="007B4AEA">
        <w:rPr>
          <w:rFonts w:ascii="宋体" w:eastAsia="宋体" w:hAnsi="宋体" w:cs="宋体" w:hint="eastAsia"/>
          <w:color w:val="000000"/>
          <w:szCs w:val="21"/>
        </w:rPr>
        <w:t>报价供应商代表签字：</w:t>
      </w:r>
      <w:r w:rsidRPr="007B4AEA">
        <w:rPr>
          <w:rFonts w:ascii="宋体" w:eastAsia="宋体" w:hAnsi="宋体" w:cs="宋体" w:hint="eastAsia"/>
          <w:color w:val="000000"/>
          <w:szCs w:val="21"/>
          <w:u w:val="single"/>
        </w:rPr>
        <w:t xml:space="preserve">                        </w:t>
      </w:r>
    </w:p>
    <w:p w:rsidR="00F95B54" w:rsidRPr="007B4AEA" w:rsidRDefault="00754CC0">
      <w:pPr>
        <w:spacing w:line="360" w:lineRule="auto"/>
        <w:rPr>
          <w:rFonts w:ascii="宋体" w:eastAsia="宋体" w:hAnsi="宋体" w:cs="宋体"/>
          <w:color w:val="000000"/>
          <w:szCs w:val="21"/>
          <w:u w:val="single"/>
        </w:rPr>
      </w:pPr>
      <w:r w:rsidRPr="007B4AEA">
        <w:rPr>
          <w:rFonts w:ascii="宋体" w:eastAsia="宋体" w:hAnsi="宋体" w:cs="宋体" w:hint="eastAsia"/>
          <w:color w:val="000000"/>
          <w:szCs w:val="21"/>
        </w:rPr>
        <w:t>（加盖企业公章）</w:t>
      </w:r>
    </w:p>
    <w:p w:rsidR="00F95B54" w:rsidRPr="007B4AEA" w:rsidRDefault="00F95B54">
      <w:pPr>
        <w:pStyle w:val="afb"/>
        <w:spacing w:line="360" w:lineRule="auto"/>
        <w:ind w:firstLine="400"/>
        <w:rPr>
          <w:rFonts w:ascii="宋体" w:eastAsia="宋体" w:hAnsi="宋体" w:cs="宋体"/>
          <w:color w:val="000000"/>
          <w:szCs w:val="21"/>
        </w:rPr>
      </w:pPr>
    </w:p>
    <w:p w:rsidR="00F95B54" w:rsidRPr="007B4AEA" w:rsidRDefault="00754CC0">
      <w:pPr>
        <w:pStyle w:val="afb"/>
        <w:spacing w:line="360" w:lineRule="auto"/>
        <w:rPr>
          <w:rFonts w:ascii="宋体" w:eastAsia="宋体" w:hAnsi="宋体"/>
          <w:color w:val="000000"/>
          <w:szCs w:val="21"/>
        </w:rPr>
      </w:pPr>
      <w:r w:rsidRPr="007B4AEA">
        <w:rPr>
          <w:rFonts w:ascii="宋体" w:eastAsia="宋体" w:hAnsi="宋体" w:cs="宋体" w:hint="eastAsia"/>
          <w:color w:val="000000"/>
          <w:szCs w:val="21"/>
        </w:rPr>
        <w:t xml:space="preserve">日期： </w:t>
      </w:r>
      <w:r w:rsidRPr="007B4AEA">
        <w:rPr>
          <w:rFonts w:ascii="宋体" w:eastAsia="宋体" w:hAnsi="宋体" w:cs="宋体"/>
          <w:color w:val="000000"/>
          <w:szCs w:val="21"/>
        </w:rPr>
        <w:t xml:space="preserve">       </w:t>
      </w:r>
      <w:r w:rsidRPr="007B4AEA">
        <w:rPr>
          <w:rFonts w:ascii="宋体" w:eastAsia="宋体" w:hAnsi="宋体" w:cs="宋体" w:hint="eastAsia"/>
          <w:color w:val="000000"/>
          <w:szCs w:val="21"/>
        </w:rPr>
        <w:t xml:space="preserve">年 </w:t>
      </w:r>
      <w:r w:rsidRPr="007B4AEA">
        <w:rPr>
          <w:rFonts w:ascii="宋体" w:eastAsia="宋体" w:hAnsi="宋体" w:cs="宋体"/>
          <w:color w:val="000000"/>
          <w:szCs w:val="21"/>
        </w:rPr>
        <w:t xml:space="preserve">    </w:t>
      </w:r>
      <w:r w:rsidRPr="007B4AEA">
        <w:rPr>
          <w:rFonts w:ascii="宋体" w:eastAsia="宋体" w:hAnsi="宋体" w:cs="宋体" w:hint="eastAsia"/>
          <w:color w:val="000000"/>
          <w:szCs w:val="21"/>
        </w:rPr>
        <w:t xml:space="preserve">月 </w:t>
      </w:r>
      <w:r w:rsidRPr="007B4AEA">
        <w:rPr>
          <w:rFonts w:ascii="宋体" w:eastAsia="宋体" w:hAnsi="宋体" w:cs="宋体"/>
          <w:color w:val="000000"/>
          <w:szCs w:val="21"/>
        </w:rPr>
        <w:t xml:space="preserve">    </w:t>
      </w:r>
      <w:r w:rsidRPr="007B4AEA">
        <w:rPr>
          <w:rFonts w:ascii="宋体" w:eastAsia="宋体" w:hAnsi="宋体" w:cs="宋体" w:hint="eastAsia"/>
          <w:color w:val="000000"/>
          <w:szCs w:val="21"/>
        </w:rPr>
        <w:t xml:space="preserve">日 </w:t>
      </w:r>
    </w:p>
    <w:p w:rsidR="00F95B54" w:rsidRPr="007B4AEA" w:rsidRDefault="00754CC0">
      <w:pPr>
        <w:widowControl/>
        <w:jc w:val="left"/>
      </w:pPr>
      <w:bookmarkStart w:id="53" w:name="_Hlk146374959"/>
      <w:bookmarkStart w:id="54" w:name="_Toc164073258"/>
      <w:bookmarkStart w:id="55" w:name="_Toc164072670"/>
      <w:r w:rsidRPr="007B4AEA">
        <w:br w:type="page"/>
      </w:r>
    </w:p>
    <w:p w:rsidR="00F95B54" w:rsidRPr="007B4AEA" w:rsidRDefault="00754CC0">
      <w:pPr>
        <w:pStyle w:val="1"/>
        <w:jc w:val="center"/>
      </w:pPr>
      <w:r w:rsidRPr="007B4AEA">
        <w:rPr>
          <w:rFonts w:hint="eastAsia"/>
        </w:rPr>
        <w:lastRenderedPageBreak/>
        <w:t>第六部分 评审办法</w:t>
      </w:r>
      <w:bookmarkEnd w:id="53"/>
      <w:bookmarkEnd w:id="54"/>
      <w:bookmarkEnd w:id="55"/>
    </w:p>
    <w:p w:rsidR="00F95B54" w:rsidRPr="007B4AEA" w:rsidRDefault="00F95B54">
      <w:pPr>
        <w:spacing w:line="360" w:lineRule="auto"/>
        <w:rPr>
          <w:rFonts w:ascii="宋体" w:eastAsia="宋体" w:hAnsi="宋体"/>
          <w:szCs w:val="21"/>
        </w:rPr>
      </w:pPr>
    </w:p>
    <w:p w:rsidR="00F95B54" w:rsidRPr="007B4AEA" w:rsidRDefault="00754CC0">
      <w:pPr>
        <w:widowControl/>
        <w:spacing w:line="360" w:lineRule="auto"/>
        <w:ind w:firstLineChars="200" w:firstLine="420"/>
        <w:jc w:val="left"/>
        <w:rPr>
          <w:rFonts w:ascii="宋体" w:eastAsia="宋体" w:hAnsi="宋体" w:cs="宋体"/>
          <w:szCs w:val="21"/>
        </w:rPr>
      </w:pPr>
      <w:r w:rsidRPr="007B4AEA">
        <w:rPr>
          <w:rFonts w:ascii="宋体" w:eastAsia="宋体" w:hAnsi="宋体" w:cs="宋体" w:hint="eastAsia"/>
          <w:kern w:val="0"/>
          <w:szCs w:val="21"/>
        </w:rPr>
        <w:t>综合本项目的特点，根据相关规定，本着保护竞争，维护询价工作公开、公平、公正原则，特制定本评审办法，作为选定本次采购成交供应商的依据。</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1、资格性审查</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评审会上，询价小组依规对报价供应商递交的响应文件进行资格性审查，若下述项缺漏或无效的或存在重大不良记录的报价供应商，将不通过资格性审查，且不进入后续符合性审查及详细评审。具体内容如下：</w:t>
      </w:r>
    </w:p>
    <w:p w:rsidR="00F95B54" w:rsidRPr="007B4AEA" w:rsidRDefault="00754CC0">
      <w:pPr>
        <w:widowControl/>
        <w:spacing w:line="360" w:lineRule="auto"/>
        <w:ind w:firstLine="420"/>
        <w:jc w:val="left"/>
        <w:rPr>
          <w:rFonts w:ascii="宋体" w:eastAsia="宋体" w:hAnsi="宋体" w:cs="宋体"/>
          <w:kern w:val="0"/>
          <w:szCs w:val="21"/>
        </w:rPr>
      </w:pPr>
      <w:r w:rsidRPr="007B4AEA">
        <w:rPr>
          <w:rFonts w:ascii="宋体" w:eastAsia="宋体" w:hAnsi="宋体" w:cs="宋体" w:hint="eastAsia"/>
          <w:kern w:val="0"/>
          <w:szCs w:val="21"/>
        </w:rPr>
        <w:t>（1）营业执照；</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（2）中华人民共和国图书出版许可证；</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（3）参加政府采购活动前3年内在经营活动中没有重大违法记录的书面声明；</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（4）财务状况及税收、社会保障资金缴纳情况声明函；</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5）在信用中国（www.creditchina.gov.cn）对参与报价的供应商进行信息查询，确认报价供应商参加本次采购活动前是否被列入“失信被执行人”、“政府采购严重违法失信行为记录名单”、“税收违法黑名单”等（以评审日当天查询为准）；</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通过资格性审查的报价供应</w:t>
      </w:r>
      <w:proofErr w:type="gramStart"/>
      <w:r w:rsidRPr="007B4AEA">
        <w:rPr>
          <w:rFonts w:ascii="宋体" w:eastAsia="宋体" w:hAnsi="宋体" w:cs="宋体" w:hint="eastAsia"/>
          <w:b/>
          <w:kern w:val="0"/>
          <w:szCs w:val="21"/>
        </w:rPr>
        <w:t>商满足</w:t>
      </w:r>
      <w:proofErr w:type="gramEnd"/>
      <w:r w:rsidRPr="007B4AEA">
        <w:rPr>
          <w:rFonts w:ascii="宋体" w:eastAsia="宋体" w:hAnsi="宋体" w:cs="宋体" w:hint="eastAsia"/>
          <w:b/>
          <w:kern w:val="0"/>
          <w:szCs w:val="21"/>
        </w:rPr>
        <w:t>3家的，进入符合性审查及详细评审，若通过不足3家则不得进行评审。</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2、评审小组</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2.1采购人将根据采购货物/服务的特点，依规组建评审小组，对询价响应文件进行审查、质疑、评估和比较。</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2.2 评审小组履行下列职责：</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（1）对通过资格性审查的报价供应商的询价响应文件进行符合性审查，以确定其是否满足采购文件的实质性要求；</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（2）根据情况要求报价供应商对询价响应文件有关事项</w:t>
      </w:r>
      <w:proofErr w:type="gramStart"/>
      <w:r w:rsidRPr="007B4AEA">
        <w:rPr>
          <w:rFonts w:ascii="宋体" w:eastAsia="宋体" w:hAnsi="宋体" w:cs="宋体" w:hint="eastAsia"/>
          <w:kern w:val="0"/>
          <w:szCs w:val="21"/>
        </w:rPr>
        <w:t>作出</w:t>
      </w:r>
      <w:proofErr w:type="gramEnd"/>
      <w:r w:rsidRPr="007B4AEA">
        <w:rPr>
          <w:rFonts w:ascii="宋体" w:eastAsia="宋体" w:hAnsi="宋体" w:cs="宋体" w:hint="eastAsia"/>
          <w:kern w:val="0"/>
          <w:szCs w:val="21"/>
        </w:rPr>
        <w:t>澄清或者说明；</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（3）对询价响应文件进行比较和评价；</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（4）提交询价采购成交候选人名单，并确定成交人；</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（5）向采购部门、单位纪委报告评审中发现的违法违规行为；</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lastRenderedPageBreak/>
        <w:t>（6）评审小组应当按照采购文件中规定的评审方法和标准，对符合性审查合格的响应文件进行评估与比较。</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3、详细评审</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3.1 本项目的评审采用：</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sym w:font="Wingdings 2" w:char="F052"/>
      </w:r>
      <w:r w:rsidRPr="007B4AEA">
        <w:rPr>
          <w:rFonts w:ascii="宋体" w:eastAsia="宋体" w:hAnsi="宋体" w:cs="宋体" w:hint="eastAsia"/>
          <w:kern w:val="0"/>
          <w:szCs w:val="21"/>
        </w:rPr>
        <w:t>综合评分法，总分100分，其中价格标权数为50％，技术商务标权数为50％。</w:t>
      </w:r>
    </w:p>
    <w:p w:rsidR="00F95B54" w:rsidRPr="007B4AEA" w:rsidRDefault="00754CC0">
      <w:pPr>
        <w:widowControl/>
        <w:spacing w:line="360" w:lineRule="auto"/>
        <w:ind w:firstLineChars="200" w:firstLine="420"/>
        <w:rPr>
          <w:rFonts w:ascii="宋体" w:eastAsia="宋体" w:hAnsi="宋体" w:cs="宋体"/>
          <w:kern w:val="0"/>
          <w:szCs w:val="21"/>
        </w:rPr>
      </w:pPr>
      <w:r w:rsidRPr="007B4AEA">
        <w:rPr>
          <w:rFonts w:ascii="宋体" w:eastAsia="宋体" w:hAnsi="宋体" w:cs="宋体" w:hint="eastAsia"/>
          <w:kern w:val="0"/>
          <w:szCs w:val="21"/>
        </w:rPr>
        <w:t>3.2 采用综合评分法的，评审结果按评审后得分由高到低顺序排列。得分相同的，按报价由低到高顺序排列。得分且报价相同的并列，响应文件满足采购文件全部实质性要求，</w:t>
      </w:r>
      <w:proofErr w:type="gramStart"/>
      <w:r w:rsidRPr="007B4AEA">
        <w:rPr>
          <w:rFonts w:ascii="宋体" w:eastAsia="宋体" w:hAnsi="宋体" w:cs="宋体" w:hint="eastAsia"/>
          <w:kern w:val="0"/>
          <w:szCs w:val="21"/>
        </w:rPr>
        <w:t>且按照</w:t>
      </w:r>
      <w:proofErr w:type="gramEnd"/>
      <w:r w:rsidRPr="007B4AEA">
        <w:rPr>
          <w:rFonts w:ascii="宋体" w:eastAsia="宋体" w:hAnsi="宋体" w:cs="宋体" w:hint="eastAsia"/>
          <w:kern w:val="0"/>
          <w:szCs w:val="21"/>
        </w:rPr>
        <w:t>评审因素的量化指标评审得分最高的排名第一的成交候选人为成交供应商。若出现排名第一的成交供应商放弃成交或不能按采购文件规定签订合同等原因取消成交资格，则</w:t>
      </w:r>
      <w:proofErr w:type="gramStart"/>
      <w:r w:rsidRPr="007B4AEA">
        <w:rPr>
          <w:rFonts w:ascii="宋体" w:eastAsia="宋体" w:hAnsi="宋体" w:cs="宋体" w:hint="eastAsia"/>
          <w:kern w:val="0"/>
          <w:szCs w:val="21"/>
        </w:rPr>
        <w:t>按排</w:t>
      </w:r>
      <w:proofErr w:type="gramEnd"/>
      <w:r w:rsidRPr="007B4AEA">
        <w:rPr>
          <w:rFonts w:ascii="宋体" w:eastAsia="宋体" w:hAnsi="宋体" w:cs="宋体" w:hint="eastAsia"/>
          <w:kern w:val="0"/>
          <w:szCs w:val="21"/>
        </w:rPr>
        <w:t>名顺序依次确定排名第二的成交候选人为成交供应商或重新询价采购。</w:t>
      </w:r>
    </w:p>
    <w:p w:rsidR="00F95B54" w:rsidRPr="007B4AEA" w:rsidRDefault="00754CC0">
      <w:pPr>
        <w:widowControl/>
        <w:spacing w:line="360" w:lineRule="auto"/>
        <w:ind w:firstLineChars="200" w:firstLine="420"/>
        <w:rPr>
          <w:rFonts w:ascii="宋体" w:eastAsia="宋体" w:hAnsi="宋体" w:cs="宋体"/>
          <w:kern w:val="0"/>
          <w:szCs w:val="21"/>
        </w:rPr>
      </w:pPr>
      <w:r w:rsidRPr="007B4AEA">
        <w:rPr>
          <w:rFonts w:ascii="宋体" w:eastAsia="宋体" w:hAnsi="宋体" w:cs="宋体" w:hint="eastAsia"/>
          <w:kern w:val="0"/>
          <w:szCs w:val="21"/>
        </w:rPr>
        <w:t>3.3 评审小组认为报价供应商的报价明显低于其他通过符合性审查报价供应商的报价，有可能影响项目质量或者不能诚信履约的，应当要求其在评审合理的时间内提供书面说明，必要时提交相关证明材料；报价供应商不能证明其报价合理性的，评审小组可将其作为无效报价处理。</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4、评分细则</w:t>
      </w:r>
    </w:p>
    <w:p w:rsidR="00F95B54" w:rsidRPr="007B4AEA" w:rsidRDefault="00754CC0">
      <w:pPr>
        <w:widowControl/>
        <w:spacing w:line="360" w:lineRule="auto"/>
        <w:ind w:firstLineChars="200" w:firstLine="420"/>
        <w:jc w:val="left"/>
        <w:rPr>
          <w:rFonts w:ascii="宋体" w:eastAsia="宋体" w:hAnsi="宋体" w:cs="宋体"/>
          <w:kern w:val="0"/>
          <w:szCs w:val="21"/>
        </w:rPr>
      </w:pPr>
      <w:r w:rsidRPr="007B4AEA">
        <w:rPr>
          <w:rFonts w:ascii="宋体" w:eastAsia="宋体" w:hAnsi="宋体" w:cs="宋体" w:hint="eastAsia"/>
          <w:kern w:val="0"/>
          <w:szCs w:val="21"/>
        </w:rPr>
        <w:t>采用综合评分法的，评分细则如下：</w:t>
      </w:r>
    </w:p>
    <w:p w:rsidR="00F95B54" w:rsidRPr="007B4AEA" w:rsidRDefault="00F95B54">
      <w:pPr>
        <w:widowControl/>
        <w:spacing w:line="360" w:lineRule="auto"/>
        <w:ind w:firstLineChars="200" w:firstLine="420"/>
        <w:jc w:val="left"/>
        <w:rPr>
          <w:rFonts w:ascii="宋体" w:eastAsia="宋体" w:hAnsi="宋体" w:cs="宋体"/>
          <w:kern w:val="0"/>
          <w:szCs w:val="21"/>
        </w:rPr>
      </w:pPr>
    </w:p>
    <w:p w:rsidR="00F95B54" w:rsidRPr="007B4AEA" w:rsidRDefault="00754CC0">
      <w:pPr>
        <w:widowControl/>
        <w:spacing w:line="360" w:lineRule="auto"/>
        <w:jc w:val="center"/>
        <w:rPr>
          <w:rFonts w:ascii="宋体" w:eastAsia="宋体" w:hAnsi="宋体" w:cs="宋体"/>
          <w:b/>
          <w:kern w:val="0"/>
          <w:szCs w:val="21"/>
        </w:rPr>
      </w:pPr>
      <w:r w:rsidRPr="007B4AEA">
        <w:rPr>
          <w:rFonts w:ascii="宋体" w:eastAsia="宋体" w:hAnsi="宋体" w:cs="宋体" w:hint="eastAsia"/>
          <w:b/>
          <w:kern w:val="0"/>
          <w:szCs w:val="21"/>
        </w:rPr>
        <w:t>一、价格评分（50分）（小数点保留两位）</w:t>
      </w:r>
    </w:p>
    <w:tbl>
      <w:tblPr>
        <w:tblW w:w="8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2202"/>
        <w:gridCol w:w="851"/>
        <w:gridCol w:w="4243"/>
      </w:tblGrid>
      <w:tr w:rsidR="00F95B54" w:rsidRPr="007B4AEA">
        <w:trPr>
          <w:trHeight w:val="550"/>
          <w:jc w:val="center"/>
        </w:trPr>
        <w:tc>
          <w:tcPr>
            <w:tcW w:w="1204"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序号</w:t>
            </w:r>
          </w:p>
        </w:tc>
        <w:tc>
          <w:tcPr>
            <w:tcW w:w="2202"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评审因素</w:t>
            </w:r>
          </w:p>
        </w:tc>
        <w:tc>
          <w:tcPr>
            <w:tcW w:w="851"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分值</w:t>
            </w:r>
          </w:p>
        </w:tc>
        <w:tc>
          <w:tcPr>
            <w:tcW w:w="4243"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评分说明</w:t>
            </w:r>
          </w:p>
        </w:tc>
      </w:tr>
      <w:tr w:rsidR="00F95B54" w:rsidRPr="007B4AEA">
        <w:trPr>
          <w:trHeight w:val="2240"/>
          <w:jc w:val="center"/>
        </w:trPr>
        <w:tc>
          <w:tcPr>
            <w:tcW w:w="1204"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1</w:t>
            </w:r>
          </w:p>
        </w:tc>
        <w:tc>
          <w:tcPr>
            <w:tcW w:w="2202"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响应报价</w:t>
            </w:r>
          </w:p>
        </w:tc>
        <w:tc>
          <w:tcPr>
            <w:tcW w:w="851"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50分</w:t>
            </w:r>
          </w:p>
        </w:tc>
        <w:tc>
          <w:tcPr>
            <w:tcW w:w="4243" w:type="dxa"/>
            <w:vAlign w:val="center"/>
          </w:tcPr>
          <w:p w:rsidR="00F95B54" w:rsidRPr="007B4AEA" w:rsidRDefault="00754CC0">
            <w:pPr>
              <w:jc w:val="left"/>
              <w:rPr>
                <w:rFonts w:ascii="宋体" w:eastAsia="宋体" w:hAnsi="宋体" w:cs="宋体"/>
                <w:szCs w:val="21"/>
              </w:rPr>
            </w:pPr>
            <w:r w:rsidRPr="007B4AEA">
              <w:rPr>
                <w:rFonts w:ascii="宋体" w:eastAsia="宋体" w:hAnsi="宋体" w:cs="宋体" w:hint="eastAsia"/>
                <w:szCs w:val="21"/>
              </w:rPr>
              <w:t>采用低价优先法计算，即满足询价采购文件要求且价格最低的评审报价为评审基准价，以此为基础，其他报价供应商的价格</w:t>
            </w:r>
            <w:proofErr w:type="gramStart"/>
            <w:r w:rsidRPr="007B4AEA">
              <w:rPr>
                <w:rFonts w:ascii="宋体" w:eastAsia="宋体" w:hAnsi="宋体" w:cs="宋体" w:hint="eastAsia"/>
                <w:szCs w:val="21"/>
              </w:rPr>
              <w:t>分统一</w:t>
            </w:r>
            <w:proofErr w:type="gramEnd"/>
            <w:r w:rsidRPr="007B4AEA">
              <w:rPr>
                <w:rFonts w:ascii="宋体" w:eastAsia="宋体" w:hAnsi="宋体" w:cs="宋体" w:hint="eastAsia"/>
                <w:szCs w:val="21"/>
              </w:rPr>
              <w:t>按照下列公式计算：</w:t>
            </w:r>
          </w:p>
          <w:p w:rsidR="00F95B54" w:rsidRPr="007B4AEA" w:rsidRDefault="00754CC0">
            <w:pPr>
              <w:jc w:val="left"/>
              <w:rPr>
                <w:rFonts w:ascii="宋体" w:eastAsia="宋体" w:hAnsi="宋体" w:cs="宋体"/>
                <w:szCs w:val="21"/>
              </w:rPr>
            </w:pPr>
            <w:r w:rsidRPr="007B4AEA">
              <w:rPr>
                <w:rFonts w:ascii="宋体" w:eastAsia="宋体" w:hAnsi="宋体" w:cs="宋体" w:hint="eastAsia"/>
                <w:szCs w:val="21"/>
              </w:rPr>
              <w:t>报价得分=（评审基准价/报价供应商的响应报价）×标准分</w:t>
            </w:r>
          </w:p>
        </w:tc>
      </w:tr>
    </w:tbl>
    <w:p w:rsidR="00F95B54" w:rsidRPr="007B4AEA" w:rsidRDefault="00F95B54">
      <w:pPr>
        <w:widowControl/>
        <w:spacing w:line="360" w:lineRule="auto"/>
        <w:jc w:val="center"/>
        <w:rPr>
          <w:rFonts w:ascii="宋体" w:eastAsia="宋体" w:hAnsi="宋体" w:cs="宋体"/>
          <w:b/>
          <w:kern w:val="0"/>
          <w:szCs w:val="21"/>
        </w:rPr>
      </w:pPr>
    </w:p>
    <w:p w:rsidR="00F95B54" w:rsidRPr="007B4AEA" w:rsidRDefault="00754CC0">
      <w:pPr>
        <w:widowControl/>
        <w:spacing w:line="360" w:lineRule="auto"/>
        <w:jc w:val="center"/>
        <w:rPr>
          <w:rFonts w:ascii="宋体" w:eastAsia="宋体" w:hAnsi="宋体" w:cs="宋体"/>
          <w:b/>
          <w:kern w:val="0"/>
          <w:szCs w:val="21"/>
        </w:rPr>
      </w:pPr>
      <w:r w:rsidRPr="007B4AEA">
        <w:rPr>
          <w:rFonts w:ascii="宋体" w:eastAsia="宋体" w:hAnsi="宋体" w:cs="宋体" w:hint="eastAsia"/>
          <w:b/>
          <w:kern w:val="0"/>
          <w:szCs w:val="21"/>
        </w:rPr>
        <w:t>二、技术商务标评分表（50分）</w:t>
      </w:r>
    </w:p>
    <w:tbl>
      <w:tblPr>
        <w:tblW w:w="51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2120"/>
        <w:gridCol w:w="851"/>
        <w:gridCol w:w="4259"/>
      </w:tblGrid>
      <w:tr w:rsidR="00F95B54" w:rsidRPr="007B4AEA">
        <w:trPr>
          <w:trHeight w:val="604"/>
          <w:jc w:val="center"/>
        </w:trPr>
        <w:tc>
          <w:tcPr>
            <w:tcW w:w="1277"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序号</w:t>
            </w:r>
          </w:p>
        </w:tc>
        <w:tc>
          <w:tcPr>
            <w:tcW w:w="2120"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评审因素</w:t>
            </w:r>
          </w:p>
        </w:tc>
        <w:tc>
          <w:tcPr>
            <w:tcW w:w="851"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分值</w:t>
            </w:r>
          </w:p>
        </w:tc>
        <w:tc>
          <w:tcPr>
            <w:tcW w:w="4259" w:type="dxa"/>
            <w:vAlign w:val="center"/>
          </w:tcPr>
          <w:p w:rsidR="00F95B54" w:rsidRPr="007B4AEA" w:rsidRDefault="00754CC0">
            <w:pPr>
              <w:jc w:val="center"/>
              <w:rPr>
                <w:rFonts w:ascii="宋体" w:eastAsia="宋体" w:hAnsi="宋体" w:cs="宋体"/>
                <w:b/>
                <w:bCs/>
                <w:szCs w:val="21"/>
              </w:rPr>
            </w:pPr>
            <w:r w:rsidRPr="007B4AEA">
              <w:rPr>
                <w:rFonts w:ascii="宋体" w:eastAsia="宋体" w:hAnsi="宋体" w:cs="宋体" w:hint="eastAsia"/>
                <w:b/>
                <w:bCs/>
                <w:szCs w:val="21"/>
              </w:rPr>
              <w:t>评审标准</w:t>
            </w:r>
          </w:p>
        </w:tc>
      </w:tr>
      <w:tr w:rsidR="00F95B54" w:rsidRPr="007B4AEA">
        <w:trPr>
          <w:trHeight w:val="1720"/>
          <w:jc w:val="center"/>
        </w:trPr>
        <w:tc>
          <w:tcPr>
            <w:tcW w:w="1277"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lastRenderedPageBreak/>
              <w:t>1</w:t>
            </w:r>
          </w:p>
        </w:tc>
        <w:tc>
          <w:tcPr>
            <w:tcW w:w="2120"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响应的技术参数及功能情况</w:t>
            </w:r>
          </w:p>
        </w:tc>
        <w:tc>
          <w:tcPr>
            <w:tcW w:w="851"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35分</w:t>
            </w:r>
          </w:p>
        </w:tc>
        <w:tc>
          <w:tcPr>
            <w:tcW w:w="4259" w:type="dxa"/>
            <w:vAlign w:val="center"/>
          </w:tcPr>
          <w:p w:rsidR="00F95B54" w:rsidRPr="007B4AEA" w:rsidRDefault="00754CC0">
            <w:pPr>
              <w:jc w:val="left"/>
              <w:rPr>
                <w:rFonts w:ascii="宋体" w:eastAsia="宋体" w:hAnsi="宋体" w:cs="宋体"/>
                <w:szCs w:val="21"/>
              </w:rPr>
            </w:pPr>
            <w:r w:rsidRPr="007B4AEA">
              <w:rPr>
                <w:rFonts w:ascii="宋体" w:eastAsia="宋体" w:hAnsi="宋体" w:cs="宋体" w:hint="eastAsia"/>
                <w:szCs w:val="21"/>
              </w:rPr>
              <w:t>根据报价单位对出版图书技术指标以及服务要求等响应情况进行综合评分。</w:t>
            </w:r>
          </w:p>
          <w:p w:rsidR="00F95B54" w:rsidRPr="007B4AEA" w:rsidRDefault="00754CC0">
            <w:pPr>
              <w:jc w:val="left"/>
              <w:rPr>
                <w:rFonts w:ascii="宋体" w:eastAsia="宋体" w:hAnsi="宋体" w:cs="宋体"/>
                <w:szCs w:val="21"/>
              </w:rPr>
            </w:pPr>
            <w:proofErr w:type="gramStart"/>
            <w:r w:rsidRPr="007B4AEA">
              <w:rPr>
                <w:rFonts w:ascii="宋体" w:eastAsia="宋体" w:hAnsi="宋体" w:cs="宋体" w:hint="eastAsia"/>
                <w:szCs w:val="21"/>
              </w:rPr>
              <w:t>优得</w:t>
            </w:r>
            <w:proofErr w:type="gramEnd"/>
            <w:r w:rsidRPr="007B4AEA">
              <w:rPr>
                <w:rFonts w:ascii="宋体" w:eastAsia="宋体" w:hAnsi="宋体" w:cs="宋体" w:hint="eastAsia"/>
                <w:szCs w:val="21"/>
              </w:rPr>
              <w:t xml:space="preserve">25-35分；一般得13-24分，差得1-12分。不提供不得分。 </w:t>
            </w:r>
          </w:p>
        </w:tc>
      </w:tr>
      <w:tr w:rsidR="00F95B54" w:rsidRPr="007B4AEA">
        <w:trPr>
          <w:trHeight w:val="1720"/>
          <w:jc w:val="center"/>
        </w:trPr>
        <w:tc>
          <w:tcPr>
            <w:tcW w:w="1277"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2</w:t>
            </w:r>
          </w:p>
        </w:tc>
        <w:tc>
          <w:tcPr>
            <w:tcW w:w="2120"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类似项目业绩</w:t>
            </w:r>
          </w:p>
        </w:tc>
        <w:tc>
          <w:tcPr>
            <w:tcW w:w="851" w:type="dxa"/>
            <w:vAlign w:val="center"/>
          </w:tcPr>
          <w:p w:rsidR="00F95B54" w:rsidRPr="007B4AEA" w:rsidRDefault="00754CC0">
            <w:pPr>
              <w:jc w:val="center"/>
              <w:rPr>
                <w:rFonts w:ascii="宋体" w:eastAsia="宋体" w:hAnsi="宋体" w:cs="宋体"/>
                <w:szCs w:val="21"/>
              </w:rPr>
            </w:pPr>
            <w:r w:rsidRPr="007B4AEA">
              <w:rPr>
                <w:rFonts w:ascii="宋体" w:eastAsia="宋体" w:hAnsi="宋体" w:cs="宋体" w:hint="eastAsia"/>
                <w:szCs w:val="21"/>
              </w:rPr>
              <w:t>15分</w:t>
            </w:r>
          </w:p>
        </w:tc>
        <w:tc>
          <w:tcPr>
            <w:tcW w:w="4259" w:type="dxa"/>
            <w:vAlign w:val="center"/>
          </w:tcPr>
          <w:p w:rsidR="00F95B54" w:rsidRPr="007B4AEA" w:rsidRDefault="00754CC0">
            <w:pPr>
              <w:jc w:val="left"/>
              <w:rPr>
                <w:rFonts w:ascii="宋体" w:eastAsia="宋体" w:hAnsi="宋体" w:cs="宋体"/>
                <w:szCs w:val="21"/>
              </w:rPr>
            </w:pPr>
            <w:r w:rsidRPr="007B4AEA">
              <w:rPr>
                <w:rFonts w:ascii="宋体" w:eastAsia="宋体" w:hAnsi="宋体" w:cs="宋体" w:hint="eastAsia"/>
                <w:szCs w:val="21"/>
              </w:rPr>
              <w:t>报价供应商提供近三年内类似图书出版服务项目的业绩，每提供一个有效业绩得5分，最多得15分。不提供不得分。</w:t>
            </w:r>
          </w:p>
          <w:p w:rsidR="00F95B54" w:rsidRPr="007B4AEA" w:rsidRDefault="00754CC0">
            <w:pPr>
              <w:jc w:val="left"/>
              <w:rPr>
                <w:rFonts w:ascii="宋体" w:eastAsia="宋体" w:hAnsi="宋体" w:cs="宋体"/>
                <w:szCs w:val="21"/>
              </w:rPr>
            </w:pPr>
            <w:r w:rsidRPr="007B4AEA">
              <w:rPr>
                <w:rFonts w:ascii="宋体" w:eastAsia="宋体" w:hAnsi="宋体" w:cs="宋体" w:hint="eastAsia"/>
                <w:szCs w:val="21"/>
              </w:rPr>
              <w:t>【业绩证明文件以合同复印件或中标/成交通知书为准】</w:t>
            </w:r>
          </w:p>
        </w:tc>
      </w:tr>
    </w:tbl>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注：以上各项评分内容，如报价供应商未提供相对应内容，评审小组不受最低评分标准限制，可予以零分计算。</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b/>
          <w:kern w:val="0"/>
          <w:szCs w:val="21"/>
        </w:rPr>
        <w:t>1、评分标准说明细则描述如下：</w:t>
      </w:r>
    </w:p>
    <w:p w:rsidR="00F95B54" w:rsidRPr="007B4AEA" w:rsidRDefault="00754CC0">
      <w:pPr>
        <w:widowControl/>
        <w:spacing w:line="360" w:lineRule="auto"/>
        <w:ind w:firstLineChars="200" w:firstLine="420"/>
        <w:rPr>
          <w:rFonts w:ascii="宋体" w:eastAsia="宋体" w:hAnsi="宋体" w:cs="宋体"/>
          <w:kern w:val="0"/>
          <w:szCs w:val="21"/>
        </w:rPr>
      </w:pPr>
      <w:r w:rsidRPr="007B4AEA">
        <w:rPr>
          <w:rFonts w:ascii="宋体" w:eastAsia="宋体" w:hAnsi="宋体" w:cs="宋体"/>
          <w:kern w:val="0"/>
          <w:szCs w:val="21"/>
        </w:rPr>
        <w:t>1）响应情况优：是指针对</w:t>
      </w:r>
      <w:r w:rsidRPr="007B4AEA">
        <w:rPr>
          <w:rFonts w:ascii="宋体" w:eastAsia="宋体" w:hAnsi="宋体" w:cs="宋体" w:hint="eastAsia"/>
          <w:kern w:val="0"/>
          <w:szCs w:val="21"/>
        </w:rPr>
        <w:t>采购文件“采购需求”等所提出各项要求响应性说明系统、翔实、准确，针对性强；无负偏离或缺漏项；响应性表述清晰，技术指标或参数具体、明确、无冗余；类似业绩丰富；验收标准和方法科学、合理、可操作性强；承诺的违约责任具有约束力，对保证项目达到预期目标有利。</w:t>
      </w:r>
    </w:p>
    <w:p w:rsidR="00F95B54" w:rsidRPr="007B4AEA" w:rsidRDefault="00754CC0">
      <w:pPr>
        <w:widowControl/>
        <w:spacing w:line="360" w:lineRule="auto"/>
        <w:ind w:firstLineChars="200" w:firstLine="420"/>
        <w:rPr>
          <w:rFonts w:ascii="宋体" w:eastAsia="宋体" w:hAnsi="宋体" w:cs="宋体"/>
          <w:kern w:val="0"/>
          <w:szCs w:val="21"/>
        </w:rPr>
      </w:pPr>
      <w:r w:rsidRPr="007B4AEA">
        <w:rPr>
          <w:rFonts w:ascii="宋体" w:eastAsia="宋体" w:hAnsi="宋体" w:cs="宋体" w:hint="eastAsia"/>
          <w:kern w:val="0"/>
          <w:szCs w:val="21"/>
        </w:rPr>
        <w:t>2）响应情况一般：是指针对采购文件“采购需求”等所提出各项要求响应性说明基本完整，针对性一般；有负偏离或较多缺漏项；个别内容的响应性表述不够清晰，技术指标或参数</w:t>
      </w:r>
      <w:proofErr w:type="gramStart"/>
      <w:r w:rsidRPr="007B4AEA">
        <w:rPr>
          <w:rFonts w:ascii="宋体" w:eastAsia="宋体" w:hAnsi="宋体" w:cs="宋体" w:hint="eastAsia"/>
          <w:kern w:val="0"/>
          <w:szCs w:val="21"/>
        </w:rPr>
        <w:t>较不够</w:t>
      </w:r>
      <w:proofErr w:type="gramEnd"/>
      <w:r w:rsidRPr="007B4AEA">
        <w:rPr>
          <w:rFonts w:ascii="宋体" w:eastAsia="宋体" w:hAnsi="宋体" w:cs="宋体" w:hint="eastAsia"/>
          <w:kern w:val="0"/>
          <w:szCs w:val="21"/>
        </w:rPr>
        <w:t>具体、明确无冗余；有类似业绩，但相对较少；有验收标准和方法，但不够完整；承诺的违约责任不太具有约束力。</w:t>
      </w:r>
    </w:p>
    <w:p w:rsidR="00F95B54" w:rsidRPr="007B4AEA" w:rsidRDefault="00754CC0">
      <w:pPr>
        <w:widowControl/>
        <w:spacing w:line="360" w:lineRule="auto"/>
        <w:ind w:firstLineChars="200" w:firstLine="420"/>
        <w:rPr>
          <w:rFonts w:ascii="宋体" w:eastAsia="宋体" w:hAnsi="宋体" w:cs="宋体"/>
          <w:kern w:val="0"/>
          <w:szCs w:val="21"/>
        </w:rPr>
      </w:pPr>
      <w:r w:rsidRPr="007B4AEA">
        <w:rPr>
          <w:rFonts w:ascii="宋体" w:eastAsia="宋体" w:hAnsi="宋体" w:cs="宋体" w:hint="eastAsia"/>
          <w:kern w:val="0"/>
          <w:szCs w:val="21"/>
        </w:rPr>
        <w:t>3）响应情况差：是指针对采购文件“采购需求”等所提出各项要求响应性说明内容不完整，针对性不强；有较多负偏离和缺漏项；部分内容响应性表述不清晰，部分技术指标或参数不具体或不明确，导致评委无法</w:t>
      </w:r>
      <w:proofErr w:type="gramStart"/>
      <w:r w:rsidRPr="007B4AEA">
        <w:rPr>
          <w:rFonts w:ascii="宋体" w:eastAsia="宋体" w:hAnsi="宋体" w:cs="宋体" w:hint="eastAsia"/>
          <w:kern w:val="0"/>
          <w:szCs w:val="21"/>
        </w:rPr>
        <w:t>作出</w:t>
      </w:r>
      <w:proofErr w:type="gramEnd"/>
      <w:r w:rsidRPr="007B4AEA">
        <w:rPr>
          <w:rFonts w:ascii="宋体" w:eastAsia="宋体" w:hAnsi="宋体" w:cs="宋体" w:hint="eastAsia"/>
          <w:kern w:val="0"/>
          <w:szCs w:val="21"/>
        </w:rPr>
        <w:t>准确判断；无类似业绩；未提及验收标准和方法或虽有提及但相关内容不具操作性；未承诺的违约责任。</w:t>
      </w:r>
    </w:p>
    <w:p w:rsidR="00F95B54" w:rsidRPr="007B4AEA" w:rsidRDefault="00754CC0">
      <w:pPr>
        <w:widowControl/>
        <w:spacing w:line="360" w:lineRule="auto"/>
        <w:ind w:firstLineChars="200" w:firstLine="420"/>
        <w:rPr>
          <w:rFonts w:ascii="宋体" w:eastAsia="宋体" w:hAnsi="宋体" w:cs="宋体"/>
          <w:kern w:val="0"/>
          <w:szCs w:val="21"/>
        </w:rPr>
      </w:pPr>
      <w:r w:rsidRPr="007B4AEA">
        <w:rPr>
          <w:rFonts w:ascii="宋体" w:eastAsia="宋体" w:hAnsi="宋体" w:cs="宋体" w:hint="eastAsia"/>
          <w:kern w:val="0"/>
          <w:szCs w:val="21"/>
        </w:rPr>
        <w:t>2、业绩近三年是指递交响应文件截止时间往前顺推3年时间范围内。</w:t>
      </w:r>
    </w:p>
    <w:p w:rsidR="00F95B54" w:rsidRPr="007B4AEA"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3、总分计算</w:t>
      </w:r>
    </w:p>
    <w:p w:rsidR="00F95B54" w:rsidRDefault="00754CC0">
      <w:pPr>
        <w:widowControl/>
        <w:spacing w:line="360" w:lineRule="auto"/>
        <w:ind w:firstLineChars="200" w:firstLine="422"/>
        <w:jc w:val="left"/>
        <w:rPr>
          <w:rFonts w:ascii="宋体" w:eastAsia="宋体" w:hAnsi="宋体" w:cs="宋体"/>
          <w:b/>
          <w:kern w:val="0"/>
          <w:szCs w:val="21"/>
        </w:rPr>
      </w:pPr>
      <w:r w:rsidRPr="007B4AEA">
        <w:rPr>
          <w:rFonts w:ascii="宋体" w:eastAsia="宋体" w:hAnsi="宋体" w:cs="宋体" w:hint="eastAsia"/>
          <w:b/>
          <w:kern w:val="0"/>
          <w:szCs w:val="21"/>
        </w:rPr>
        <w:t>由评审小组成员对每一份响应文件进行独立评分，然后取算术平均值（保留小数点两位）。计算每个报价供应商的实际得分（价格标得分+技术商务标得分），并按得分高低排出名次。</w:t>
      </w:r>
    </w:p>
    <w:sectPr w:rsidR="00F95B5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A95" w:rsidRDefault="00AA5A95">
      <w:r>
        <w:separator/>
      </w:r>
    </w:p>
  </w:endnote>
  <w:endnote w:type="continuationSeparator" w:id="0">
    <w:p w:rsidR="00AA5A95" w:rsidRDefault="00AA5A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AEA" w:rsidRDefault="007B4AEA">
    <w:pPr>
      <w:pStyle w:val="af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AEA" w:rsidRDefault="007B4AEA">
    <w:pPr>
      <w:pStyle w:val="af0"/>
      <w:jc w:val="center"/>
    </w:pPr>
    <w:r>
      <w:fldChar w:fldCharType="begin"/>
    </w:r>
    <w:r>
      <w:instrText>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A95" w:rsidRDefault="00AA5A95">
      <w:r>
        <w:separator/>
      </w:r>
    </w:p>
  </w:footnote>
  <w:footnote w:type="continuationSeparator" w:id="0">
    <w:p w:rsidR="00AA5A95" w:rsidRDefault="00AA5A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4AEA" w:rsidRDefault="007B4AEA">
    <w:pPr>
      <w:pStyle w:val="af2"/>
      <w:pBdr>
        <w:bottom w:val="none" w:sz="0" w:space="0" w:color="auto"/>
      </w:pBdr>
      <w:jc w:val="right"/>
      <w:rPr>
        <w:rFonts w:ascii="宋体" w:eastAsia="宋体" w:hAnsi="宋体"/>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614F6"/>
    <w:multiLevelType w:val="multilevel"/>
    <w:tmpl w:val="00A614F6"/>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F3B5024"/>
    <w:multiLevelType w:val="multilevel"/>
    <w:tmpl w:val="1F3B5024"/>
    <w:lvl w:ilvl="0">
      <w:start w:val="1"/>
      <w:numFmt w:val="decimal"/>
      <w:lvlText w:val="（%1）"/>
      <w:lvlJc w:val="left"/>
      <w:pPr>
        <w:ind w:left="840" w:hanging="4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15:restartNumberingAfterBreak="0">
    <w:nsid w:val="249F14A9"/>
    <w:multiLevelType w:val="multilevel"/>
    <w:tmpl w:val="249F14A9"/>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6B33564C"/>
    <w:multiLevelType w:val="multilevel"/>
    <w:tmpl w:val="6B33564C"/>
    <w:lvl w:ilvl="0">
      <w:start w:val="1"/>
      <w:numFmt w:val="decimal"/>
      <w:lvlText w:val="%1)"/>
      <w:lvlJc w:val="left"/>
      <w:pPr>
        <w:ind w:left="794" w:hanging="3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46E"/>
    <w:rsid w:val="00002080"/>
    <w:rsid w:val="000057AB"/>
    <w:rsid w:val="00015944"/>
    <w:rsid w:val="0002474E"/>
    <w:rsid w:val="00025456"/>
    <w:rsid w:val="00031E56"/>
    <w:rsid w:val="00031F98"/>
    <w:rsid w:val="00040E82"/>
    <w:rsid w:val="00040FD7"/>
    <w:rsid w:val="00053190"/>
    <w:rsid w:val="0005344A"/>
    <w:rsid w:val="00053CB6"/>
    <w:rsid w:val="000575B7"/>
    <w:rsid w:val="000578F0"/>
    <w:rsid w:val="000806C3"/>
    <w:rsid w:val="00083CB5"/>
    <w:rsid w:val="000923B7"/>
    <w:rsid w:val="00093830"/>
    <w:rsid w:val="000A7C9A"/>
    <w:rsid w:val="000B5483"/>
    <w:rsid w:val="000C3D17"/>
    <w:rsid w:val="000C56D3"/>
    <w:rsid w:val="000D05B9"/>
    <w:rsid w:val="000E147B"/>
    <w:rsid w:val="000F22F7"/>
    <w:rsid w:val="000F4790"/>
    <w:rsid w:val="000F5859"/>
    <w:rsid w:val="001062AC"/>
    <w:rsid w:val="0010696F"/>
    <w:rsid w:val="00107DEF"/>
    <w:rsid w:val="001151EF"/>
    <w:rsid w:val="001170F3"/>
    <w:rsid w:val="00117B93"/>
    <w:rsid w:val="00134399"/>
    <w:rsid w:val="0014292E"/>
    <w:rsid w:val="001475FF"/>
    <w:rsid w:val="001479CB"/>
    <w:rsid w:val="00147C43"/>
    <w:rsid w:val="00150CCD"/>
    <w:rsid w:val="001521D1"/>
    <w:rsid w:val="001641EA"/>
    <w:rsid w:val="001707EA"/>
    <w:rsid w:val="00173567"/>
    <w:rsid w:val="00182B07"/>
    <w:rsid w:val="001A053B"/>
    <w:rsid w:val="001A4244"/>
    <w:rsid w:val="001A4685"/>
    <w:rsid w:val="001A7A0B"/>
    <w:rsid w:val="001D338D"/>
    <w:rsid w:val="001D79F9"/>
    <w:rsid w:val="001F16A8"/>
    <w:rsid w:val="001F3DD3"/>
    <w:rsid w:val="001F48CC"/>
    <w:rsid w:val="00201DEE"/>
    <w:rsid w:val="002122AD"/>
    <w:rsid w:val="002129FC"/>
    <w:rsid w:val="00214386"/>
    <w:rsid w:val="00216E99"/>
    <w:rsid w:val="0021715D"/>
    <w:rsid w:val="002246FD"/>
    <w:rsid w:val="00227C69"/>
    <w:rsid w:val="00233929"/>
    <w:rsid w:val="0023650A"/>
    <w:rsid w:val="002446D7"/>
    <w:rsid w:val="0024537C"/>
    <w:rsid w:val="00251637"/>
    <w:rsid w:val="00265FA1"/>
    <w:rsid w:val="0027346C"/>
    <w:rsid w:val="00276A7C"/>
    <w:rsid w:val="00281B13"/>
    <w:rsid w:val="002843FB"/>
    <w:rsid w:val="002A3A4D"/>
    <w:rsid w:val="002A4F5A"/>
    <w:rsid w:val="002A7521"/>
    <w:rsid w:val="002B0450"/>
    <w:rsid w:val="002B2F53"/>
    <w:rsid w:val="002C69B1"/>
    <w:rsid w:val="002C6C42"/>
    <w:rsid w:val="002D4E1E"/>
    <w:rsid w:val="002E21BE"/>
    <w:rsid w:val="002E62EA"/>
    <w:rsid w:val="002F3587"/>
    <w:rsid w:val="00303898"/>
    <w:rsid w:val="00305ACB"/>
    <w:rsid w:val="00306F09"/>
    <w:rsid w:val="00316149"/>
    <w:rsid w:val="003215A5"/>
    <w:rsid w:val="0033024A"/>
    <w:rsid w:val="003314F3"/>
    <w:rsid w:val="00334712"/>
    <w:rsid w:val="003368E2"/>
    <w:rsid w:val="0034545A"/>
    <w:rsid w:val="00352CAC"/>
    <w:rsid w:val="00352E8A"/>
    <w:rsid w:val="00354181"/>
    <w:rsid w:val="003542DC"/>
    <w:rsid w:val="003544DF"/>
    <w:rsid w:val="0035655B"/>
    <w:rsid w:val="00367DFB"/>
    <w:rsid w:val="00372545"/>
    <w:rsid w:val="0037298E"/>
    <w:rsid w:val="00374EAC"/>
    <w:rsid w:val="00377E3D"/>
    <w:rsid w:val="00386422"/>
    <w:rsid w:val="00390E2B"/>
    <w:rsid w:val="0039235F"/>
    <w:rsid w:val="003935CB"/>
    <w:rsid w:val="00394508"/>
    <w:rsid w:val="00394A87"/>
    <w:rsid w:val="003A22F8"/>
    <w:rsid w:val="003B304A"/>
    <w:rsid w:val="003B49DF"/>
    <w:rsid w:val="003B5DF1"/>
    <w:rsid w:val="003B7CD7"/>
    <w:rsid w:val="003C044C"/>
    <w:rsid w:val="003E4488"/>
    <w:rsid w:val="0040387E"/>
    <w:rsid w:val="00404DCF"/>
    <w:rsid w:val="0041386F"/>
    <w:rsid w:val="00421480"/>
    <w:rsid w:val="004235EC"/>
    <w:rsid w:val="00430970"/>
    <w:rsid w:val="00442E33"/>
    <w:rsid w:val="004527B9"/>
    <w:rsid w:val="004573D1"/>
    <w:rsid w:val="0046389C"/>
    <w:rsid w:val="004655DB"/>
    <w:rsid w:val="00465FE5"/>
    <w:rsid w:val="0047197C"/>
    <w:rsid w:val="00473E99"/>
    <w:rsid w:val="00474121"/>
    <w:rsid w:val="00482648"/>
    <w:rsid w:val="00487D44"/>
    <w:rsid w:val="004937C3"/>
    <w:rsid w:val="004A6832"/>
    <w:rsid w:val="004B15D7"/>
    <w:rsid w:val="004B1FA3"/>
    <w:rsid w:val="004B21D6"/>
    <w:rsid w:val="004B7009"/>
    <w:rsid w:val="004B72C4"/>
    <w:rsid w:val="004C19A2"/>
    <w:rsid w:val="004C1A89"/>
    <w:rsid w:val="004D344E"/>
    <w:rsid w:val="004D6EBD"/>
    <w:rsid w:val="004E191F"/>
    <w:rsid w:val="004F6CA0"/>
    <w:rsid w:val="005025AD"/>
    <w:rsid w:val="005055DB"/>
    <w:rsid w:val="00511710"/>
    <w:rsid w:val="00511DBF"/>
    <w:rsid w:val="0053100B"/>
    <w:rsid w:val="00546348"/>
    <w:rsid w:val="00550AA8"/>
    <w:rsid w:val="005560FA"/>
    <w:rsid w:val="0055742E"/>
    <w:rsid w:val="00557D13"/>
    <w:rsid w:val="005618AF"/>
    <w:rsid w:val="005622A5"/>
    <w:rsid w:val="005622A8"/>
    <w:rsid w:val="00581CF7"/>
    <w:rsid w:val="00587D67"/>
    <w:rsid w:val="00597433"/>
    <w:rsid w:val="005B2DE3"/>
    <w:rsid w:val="005B7856"/>
    <w:rsid w:val="005C2E24"/>
    <w:rsid w:val="005D3E3C"/>
    <w:rsid w:val="005E4816"/>
    <w:rsid w:val="005F056A"/>
    <w:rsid w:val="00600C70"/>
    <w:rsid w:val="00637653"/>
    <w:rsid w:val="00647CBB"/>
    <w:rsid w:val="0066462F"/>
    <w:rsid w:val="00674F84"/>
    <w:rsid w:val="00676F13"/>
    <w:rsid w:val="006824AF"/>
    <w:rsid w:val="00683EF2"/>
    <w:rsid w:val="006911A0"/>
    <w:rsid w:val="00691C32"/>
    <w:rsid w:val="006B3F61"/>
    <w:rsid w:val="006B54D0"/>
    <w:rsid w:val="006D135C"/>
    <w:rsid w:val="006D5E0B"/>
    <w:rsid w:val="006E08D0"/>
    <w:rsid w:val="006E4E55"/>
    <w:rsid w:val="0070759C"/>
    <w:rsid w:val="0071567A"/>
    <w:rsid w:val="0071744A"/>
    <w:rsid w:val="007208B7"/>
    <w:rsid w:val="007247E7"/>
    <w:rsid w:val="00726110"/>
    <w:rsid w:val="007264B2"/>
    <w:rsid w:val="00727294"/>
    <w:rsid w:val="00734142"/>
    <w:rsid w:val="0074523B"/>
    <w:rsid w:val="00754CC0"/>
    <w:rsid w:val="00756DC1"/>
    <w:rsid w:val="0076321D"/>
    <w:rsid w:val="00766D7A"/>
    <w:rsid w:val="007803F0"/>
    <w:rsid w:val="007901F3"/>
    <w:rsid w:val="007A064C"/>
    <w:rsid w:val="007A13F7"/>
    <w:rsid w:val="007B03B0"/>
    <w:rsid w:val="007B4AEA"/>
    <w:rsid w:val="007C7C94"/>
    <w:rsid w:val="007D02A4"/>
    <w:rsid w:val="007D69A9"/>
    <w:rsid w:val="007D7AED"/>
    <w:rsid w:val="007E2C20"/>
    <w:rsid w:val="007E411C"/>
    <w:rsid w:val="007F0D5B"/>
    <w:rsid w:val="007F1173"/>
    <w:rsid w:val="008034DE"/>
    <w:rsid w:val="00804C3F"/>
    <w:rsid w:val="00804CC6"/>
    <w:rsid w:val="00806431"/>
    <w:rsid w:val="00810F09"/>
    <w:rsid w:val="00816209"/>
    <w:rsid w:val="008163C0"/>
    <w:rsid w:val="0082434D"/>
    <w:rsid w:val="008519EF"/>
    <w:rsid w:val="00861044"/>
    <w:rsid w:val="0087464F"/>
    <w:rsid w:val="0088475C"/>
    <w:rsid w:val="00894D15"/>
    <w:rsid w:val="008A0361"/>
    <w:rsid w:val="008A5769"/>
    <w:rsid w:val="008B092C"/>
    <w:rsid w:val="008B5A01"/>
    <w:rsid w:val="008C0EF4"/>
    <w:rsid w:val="008D08C8"/>
    <w:rsid w:val="008E25D7"/>
    <w:rsid w:val="008F315D"/>
    <w:rsid w:val="009012E3"/>
    <w:rsid w:val="0090194F"/>
    <w:rsid w:val="00912433"/>
    <w:rsid w:val="00912CDD"/>
    <w:rsid w:val="00935F01"/>
    <w:rsid w:val="00936075"/>
    <w:rsid w:val="0093610E"/>
    <w:rsid w:val="00936C7F"/>
    <w:rsid w:val="00937D79"/>
    <w:rsid w:val="00942716"/>
    <w:rsid w:val="009553C7"/>
    <w:rsid w:val="00960A50"/>
    <w:rsid w:val="00960CA9"/>
    <w:rsid w:val="00964DA1"/>
    <w:rsid w:val="0097446E"/>
    <w:rsid w:val="00976599"/>
    <w:rsid w:val="00982285"/>
    <w:rsid w:val="009A5667"/>
    <w:rsid w:val="009B22EC"/>
    <w:rsid w:val="009B3D9D"/>
    <w:rsid w:val="009E0E59"/>
    <w:rsid w:val="009E1B47"/>
    <w:rsid w:val="009E3C72"/>
    <w:rsid w:val="009E659A"/>
    <w:rsid w:val="009F0AAF"/>
    <w:rsid w:val="009F4F4B"/>
    <w:rsid w:val="00A002E0"/>
    <w:rsid w:val="00A054D9"/>
    <w:rsid w:val="00A05F66"/>
    <w:rsid w:val="00A15A3E"/>
    <w:rsid w:val="00A16315"/>
    <w:rsid w:val="00A26769"/>
    <w:rsid w:val="00A30A58"/>
    <w:rsid w:val="00A33266"/>
    <w:rsid w:val="00A34D46"/>
    <w:rsid w:val="00A42C9E"/>
    <w:rsid w:val="00A50549"/>
    <w:rsid w:val="00A53366"/>
    <w:rsid w:val="00A54EF7"/>
    <w:rsid w:val="00A6646F"/>
    <w:rsid w:val="00A670E4"/>
    <w:rsid w:val="00A72171"/>
    <w:rsid w:val="00A86411"/>
    <w:rsid w:val="00A87400"/>
    <w:rsid w:val="00AA5A95"/>
    <w:rsid w:val="00AA6CCE"/>
    <w:rsid w:val="00AA7FAD"/>
    <w:rsid w:val="00AB545E"/>
    <w:rsid w:val="00AC6D32"/>
    <w:rsid w:val="00AD7945"/>
    <w:rsid w:val="00AF08C6"/>
    <w:rsid w:val="00B04572"/>
    <w:rsid w:val="00B04C04"/>
    <w:rsid w:val="00B06322"/>
    <w:rsid w:val="00B10340"/>
    <w:rsid w:val="00B14E60"/>
    <w:rsid w:val="00B16E3F"/>
    <w:rsid w:val="00B35A67"/>
    <w:rsid w:val="00B512C1"/>
    <w:rsid w:val="00B51A0A"/>
    <w:rsid w:val="00B55561"/>
    <w:rsid w:val="00B6714D"/>
    <w:rsid w:val="00B70ADE"/>
    <w:rsid w:val="00B734C0"/>
    <w:rsid w:val="00B813A8"/>
    <w:rsid w:val="00B85F12"/>
    <w:rsid w:val="00B94DF9"/>
    <w:rsid w:val="00BA064F"/>
    <w:rsid w:val="00BA4B82"/>
    <w:rsid w:val="00BA6A8E"/>
    <w:rsid w:val="00BB78B4"/>
    <w:rsid w:val="00BC3FB4"/>
    <w:rsid w:val="00BC554D"/>
    <w:rsid w:val="00BD4753"/>
    <w:rsid w:val="00BD793A"/>
    <w:rsid w:val="00BE4B5B"/>
    <w:rsid w:val="00BE5068"/>
    <w:rsid w:val="00BE6E8B"/>
    <w:rsid w:val="00BF042A"/>
    <w:rsid w:val="00C051C6"/>
    <w:rsid w:val="00C06089"/>
    <w:rsid w:val="00C061C7"/>
    <w:rsid w:val="00C21E78"/>
    <w:rsid w:val="00C227DC"/>
    <w:rsid w:val="00C36A44"/>
    <w:rsid w:val="00C43F75"/>
    <w:rsid w:val="00C46A0F"/>
    <w:rsid w:val="00C515A7"/>
    <w:rsid w:val="00C568DC"/>
    <w:rsid w:val="00C56D6C"/>
    <w:rsid w:val="00C73459"/>
    <w:rsid w:val="00C75FE1"/>
    <w:rsid w:val="00C8085D"/>
    <w:rsid w:val="00C80DF3"/>
    <w:rsid w:val="00C8195E"/>
    <w:rsid w:val="00C82712"/>
    <w:rsid w:val="00CA0683"/>
    <w:rsid w:val="00CA0803"/>
    <w:rsid w:val="00CA293F"/>
    <w:rsid w:val="00CB0245"/>
    <w:rsid w:val="00CB5E47"/>
    <w:rsid w:val="00CB6884"/>
    <w:rsid w:val="00CB6C8F"/>
    <w:rsid w:val="00CC1B58"/>
    <w:rsid w:val="00CC439E"/>
    <w:rsid w:val="00CC7674"/>
    <w:rsid w:val="00CD2ECF"/>
    <w:rsid w:val="00CD6294"/>
    <w:rsid w:val="00CD6B2E"/>
    <w:rsid w:val="00CE03B7"/>
    <w:rsid w:val="00CE12A9"/>
    <w:rsid w:val="00CE19F5"/>
    <w:rsid w:val="00CE31D2"/>
    <w:rsid w:val="00CE59E2"/>
    <w:rsid w:val="00CF18B4"/>
    <w:rsid w:val="00CF25BB"/>
    <w:rsid w:val="00D105A7"/>
    <w:rsid w:val="00D12EF8"/>
    <w:rsid w:val="00D17104"/>
    <w:rsid w:val="00D27BB5"/>
    <w:rsid w:val="00D43211"/>
    <w:rsid w:val="00D438DE"/>
    <w:rsid w:val="00D43D41"/>
    <w:rsid w:val="00D570CD"/>
    <w:rsid w:val="00D60354"/>
    <w:rsid w:val="00D6343E"/>
    <w:rsid w:val="00D64F6D"/>
    <w:rsid w:val="00D85C47"/>
    <w:rsid w:val="00D9218B"/>
    <w:rsid w:val="00D92FCA"/>
    <w:rsid w:val="00D95293"/>
    <w:rsid w:val="00DA0A8F"/>
    <w:rsid w:val="00DA3A47"/>
    <w:rsid w:val="00DA3E87"/>
    <w:rsid w:val="00DC1C00"/>
    <w:rsid w:val="00DD1063"/>
    <w:rsid w:val="00DD1D78"/>
    <w:rsid w:val="00DD239A"/>
    <w:rsid w:val="00DD2D57"/>
    <w:rsid w:val="00DD6336"/>
    <w:rsid w:val="00DE3DD9"/>
    <w:rsid w:val="00DE470F"/>
    <w:rsid w:val="00E0398F"/>
    <w:rsid w:val="00E13EC4"/>
    <w:rsid w:val="00E16E04"/>
    <w:rsid w:val="00E177D9"/>
    <w:rsid w:val="00E241FF"/>
    <w:rsid w:val="00E33BB5"/>
    <w:rsid w:val="00E37F04"/>
    <w:rsid w:val="00E40E90"/>
    <w:rsid w:val="00E422D4"/>
    <w:rsid w:val="00E529C6"/>
    <w:rsid w:val="00E565A4"/>
    <w:rsid w:val="00E6069B"/>
    <w:rsid w:val="00E70FEC"/>
    <w:rsid w:val="00E778B4"/>
    <w:rsid w:val="00E952DA"/>
    <w:rsid w:val="00E97DF8"/>
    <w:rsid w:val="00EA170A"/>
    <w:rsid w:val="00EA6BBE"/>
    <w:rsid w:val="00EA7096"/>
    <w:rsid w:val="00EB1058"/>
    <w:rsid w:val="00EB1304"/>
    <w:rsid w:val="00EB4C1F"/>
    <w:rsid w:val="00EC1274"/>
    <w:rsid w:val="00EC226D"/>
    <w:rsid w:val="00EC6960"/>
    <w:rsid w:val="00ED6491"/>
    <w:rsid w:val="00ED7B5E"/>
    <w:rsid w:val="00EE7422"/>
    <w:rsid w:val="00EF2E25"/>
    <w:rsid w:val="00EF3AC4"/>
    <w:rsid w:val="00EF3F35"/>
    <w:rsid w:val="00EF7159"/>
    <w:rsid w:val="00F06D1B"/>
    <w:rsid w:val="00F0763B"/>
    <w:rsid w:val="00F13CDC"/>
    <w:rsid w:val="00F142F7"/>
    <w:rsid w:val="00F25D60"/>
    <w:rsid w:val="00F26681"/>
    <w:rsid w:val="00F41194"/>
    <w:rsid w:val="00F46035"/>
    <w:rsid w:val="00F7796F"/>
    <w:rsid w:val="00F91D0D"/>
    <w:rsid w:val="00F95B54"/>
    <w:rsid w:val="00FA1A8F"/>
    <w:rsid w:val="00FA519E"/>
    <w:rsid w:val="00FB56D0"/>
    <w:rsid w:val="00FC144A"/>
    <w:rsid w:val="00FD1F07"/>
    <w:rsid w:val="00FD39B9"/>
    <w:rsid w:val="00FE0D81"/>
    <w:rsid w:val="00FE1F31"/>
    <w:rsid w:val="00FF02FF"/>
    <w:rsid w:val="00FF3705"/>
    <w:rsid w:val="00FF434F"/>
    <w:rsid w:val="00FF6BFA"/>
    <w:rsid w:val="04BC5D9C"/>
    <w:rsid w:val="2605155C"/>
    <w:rsid w:val="3DDF7A93"/>
    <w:rsid w:val="56522289"/>
    <w:rsid w:val="699B52AA"/>
    <w:rsid w:val="6A186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95ECE4"/>
  <w15:docId w15:val="{A190E87C-6F14-419A-B1F4-4432B2E2D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qFormat="1"/>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link w:val="30"/>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Body Text"/>
    <w:basedOn w:val="a"/>
    <w:next w:val="TOC2"/>
    <w:link w:val="a6"/>
    <w:qFormat/>
    <w:pPr>
      <w:spacing w:line="360" w:lineRule="auto"/>
    </w:pPr>
    <w:rPr>
      <w:rFonts w:ascii="Arial" w:eastAsia="宋体" w:hAnsi="Arial"/>
      <w:kern w:val="0"/>
      <w:sz w:val="24"/>
      <w:szCs w:val="20"/>
    </w:rPr>
  </w:style>
  <w:style w:type="paragraph" w:styleId="TOC2">
    <w:name w:val="toc 2"/>
    <w:basedOn w:val="a"/>
    <w:next w:val="a"/>
    <w:autoRedefine/>
    <w:uiPriority w:val="39"/>
    <w:unhideWhenUsed/>
    <w:qFormat/>
    <w:pPr>
      <w:ind w:leftChars="200" w:left="420"/>
    </w:pPr>
  </w:style>
  <w:style w:type="paragraph" w:styleId="a7">
    <w:name w:val="Body Text Indent"/>
    <w:basedOn w:val="a"/>
    <w:link w:val="a8"/>
    <w:uiPriority w:val="99"/>
    <w:semiHidden/>
    <w:unhideWhenUsed/>
    <w:qFormat/>
    <w:pPr>
      <w:spacing w:after="120"/>
      <w:ind w:leftChars="200" w:left="420"/>
    </w:pPr>
  </w:style>
  <w:style w:type="paragraph" w:styleId="21">
    <w:name w:val="Body Text First Indent 2"/>
    <w:basedOn w:val="a7"/>
    <w:link w:val="22"/>
    <w:uiPriority w:val="99"/>
    <w:semiHidden/>
    <w:unhideWhenUsed/>
    <w:pPr>
      <w:ind w:firstLineChars="200" w:firstLine="420"/>
    </w:pPr>
  </w:style>
  <w:style w:type="paragraph" w:styleId="a9">
    <w:name w:val="caption"/>
    <w:basedOn w:val="a"/>
    <w:next w:val="a5"/>
    <w:link w:val="aa"/>
    <w:uiPriority w:val="99"/>
    <w:unhideWhenUsed/>
    <w:qFormat/>
    <w:pPr>
      <w:spacing w:line="360" w:lineRule="auto"/>
      <w:ind w:firstLineChars="200" w:firstLine="200"/>
    </w:pPr>
    <w:rPr>
      <w:rFonts w:ascii="Cambria" w:eastAsia="黑体" w:hAnsi="Cambria"/>
      <w:sz w:val="20"/>
      <w:szCs w:val="20"/>
    </w:rPr>
  </w:style>
  <w:style w:type="character" w:styleId="ab">
    <w:name w:val="annotation reference"/>
    <w:basedOn w:val="a0"/>
    <w:uiPriority w:val="99"/>
    <w:semiHidden/>
    <w:unhideWhenUsed/>
    <w:qFormat/>
    <w:rPr>
      <w:sz w:val="21"/>
      <w:szCs w:val="21"/>
    </w:rPr>
  </w:style>
  <w:style w:type="paragraph" w:styleId="ac">
    <w:name w:val="annotation text"/>
    <w:basedOn w:val="a"/>
    <w:link w:val="ad"/>
    <w:uiPriority w:val="99"/>
    <w:unhideWhenUsed/>
    <w:qFormat/>
    <w:pPr>
      <w:jc w:val="left"/>
    </w:pPr>
  </w:style>
  <w:style w:type="paragraph" w:styleId="ae">
    <w:name w:val="annotation subject"/>
    <w:basedOn w:val="ac"/>
    <w:next w:val="ac"/>
    <w:link w:val="af"/>
    <w:uiPriority w:val="99"/>
    <w:semiHidden/>
    <w:unhideWhenUsed/>
    <w:qFormat/>
    <w:rPr>
      <w:b/>
      <w:bCs/>
    </w:rPr>
  </w:style>
  <w:style w:type="paragraph" w:styleId="af0">
    <w:name w:val="footer"/>
    <w:basedOn w:val="a"/>
    <w:link w:val="af1"/>
    <w:uiPriority w:val="99"/>
    <w:qFormat/>
    <w:pPr>
      <w:tabs>
        <w:tab w:val="center" w:pos="4153"/>
        <w:tab w:val="right" w:pos="8306"/>
      </w:tabs>
      <w:snapToGrid w:val="0"/>
      <w:jc w:val="left"/>
    </w:pPr>
    <w:rPr>
      <w:rFonts w:ascii="Times New Roman" w:eastAsia="楷体_GB2312" w:hAnsi="Times New Roman"/>
      <w:sz w:val="18"/>
      <w:szCs w:val="20"/>
    </w:rPr>
  </w:style>
  <w:style w:type="paragraph" w:styleId="af2">
    <w:name w:val="header"/>
    <w:basedOn w:val="a"/>
    <w:link w:val="af3"/>
    <w:uiPriority w:val="99"/>
    <w:qFormat/>
    <w:pPr>
      <w:pBdr>
        <w:bottom w:val="single" w:sz="6" w:space="1" w:color="auto"/>
      </w:pBdr>
      <w:tabs>
        <w:tab w:val="center" w:pos="4153"/>
        <w:tab w:val="right" w:pos="8306"/>
      </w:tabs>
      <w:snapToGrid w:val="0"/>
      <w:jc w:val="center"/>
    </w:pPr>
    <w:rPr>
      <w:rFonts w:ascii="Times New Roman" w:eastAsia="楷体_GB2312" w:hAnsi="Times New Roman"/>
      <w:sz w:val="18"/>
      <w:szCs w:val="20"/>
    </w:rPr>
  </w:style>
  <w:style w:type="character" w:styleId="af4">
    <w:name w:val="Hyperlink"/>
    <w:uiPriority w:val="99"/>
    <w:unhideWhenUsed/>
    <w:qFormat/>
    <w:rPr>
      <w:color w:val="0000FF"/>
      <w:u w:val="single"/>
    </w:rPr>
  </w:style>
  <w:style w:type="paragraph" w:styleId="af5">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f6">
    <w:name w:val="Plain Text"/>
    <w:basedOn w:val="a"/>
    <w:link w:val="af7"/>
    <w:qFormat/>
    <w:rPr>
      <w:rFonts w:ascii="宋体" w:eastAsia="宋体" w:hAnsi="Courier New"/>
      <w:szCs w:val="21"/>
    </w:rPr>
  </w:style>
  <w:style w:type="character" w:styleId="af8">
    <w:name w:val="Strong"/>
    <w:uiPriority w:val="22"/>
    <w:qFormat/>
    <w:rPr>
      <w:b/>
      <w:bCs/>
    </w:rPr>
  </w:style>
  <w:style w:type="table" w:styleId="af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uiPriority w:val="39"/>
    <w:qFormat/>
    <w:pPr>
      <w:spacing w:before="120" w:after="120"/>
      <w:jc w:val="left"/>
    </w:pPr>
    <w:rPr>
      <w:rFonts w:ascii="Times New Roman" w:eastAsia="宋体" w:hAnsi="Times New Roman"/>
      <w:bCs/>
      <w:caps/>
      <w:szCs w:val="20"/>
    </w:rPr>
  </w:style>
  <w:style w:type="paragraph" w:styleId="TOC3">
    <w:name w:val="toc 3"/>
    <w:basedOn w:val="a"/>
    <w:next w:val="a"/>
    <w:autoRedefine/>
    <w:uiPriority w:val="39"/>
    <w:unhideWhenUsed/>
    <w:qFormat/>
    <w:pPr>
      <w:ind w:leftChars="400" w:left="840"/>
    </w:pPr>
  </w:style>
  <w:style w:type="character" w:customStyle="1" w:styleId="30">
    <w:name w:val="标题 3 字符"/>
    <w:link w:val="3"/>
    <w:uiPriority w:val="9"/>
    <w:rPr>
      <w:rFonts w:ascii="宋体" w:eastAsia="宋体" w:hAnsi="宋体" w:cs="宋体"/>
      <w:b/>
      <w:bCs/>
      <w:kern w:val="0"/>
      <w:sz w:val="27"/>
      <w:szCs w:val="27"/>
    </w:rPr>
  </w:style>
  <w:style w:type="paragraph" w:styleId="afa">
    <w:name w:val="List Paragraph"/>
    <w:basedOn w:val="a"/>
    <w:uiPriority w:val="34"/>
    <w:qFormat/>
    <w:pPr>
      <w:ind w:firstLineChars="200" w:firstLine="420"/>
    </w:pPr>
  </w:style>
  <w:style w:type="paragraph" w:styleId="afb">
    <w:name w:val="No Spacing"/>
    <w:uiPriority w:val="1"/>
    <w:qFormat/>
    <w:pPr>
      <w:widowControl w:val="0"/>
      <w:jc w:val="both"/>
    </w:pPr>
    <w:rPr>
      <w:rFonts w:ascii="等线" w:eastAsia="等线" w:hAnsi="等线"/>
      <w:kern w:val="2"/>
      <w:sz w:val="21"/>
      <w:szCs w:val="22"/>
    </w:rPr>
  </w:style>
  <w:style w:type="character" w:customStyle="1" w:styleId="11">
    <w:name w:val="未处理的提及1"/>
    <w:uiPriority w:val="99"/>
    <w:semiHidden/>
    <w:unhideWhenUsed/>
    <w:qFormat/>
    <w:rPr>
      <w:color w:val="605E5C"/>
      <w:shd w:val="clear" w:color="auto" w:fill="E1DFDD"/>
    </w:rPr>
  </w:style>
  <w:style w:type="character" w:customStyle="1" w:styleId="af1">
    <w:name w:val="页脚 字符"/>
    <w:link w:val="af0"/>
    <w:uiPriority w:val="99"/>
    <w:qFormat/>
    <w:rPr>
      <w:rFonts w:ascii="Times New Roman" w:eastAsia="楷体_GB2312" w:hAnsi="Times New Roman"/>
      <w:kern w:val="2"/>
      <w:sz w:val="18"/>
    </w:rPr>
  </w:style>
  <w:style w:type="character" w:customStyle="1" w:styleId="af3">
    <w:name w:val="页眉 字符"/>
    <w:link w:val="af2"/>
    <w:uiPriority w:val="99"/>
    <w:qFormat/>
    <w:rPr>
      <w:rFonts w:ascii="Times New Roman" w:eastAsia="楷体_GB2312" w:hAnsi="Times New Roman"/>
      <w:kern w:val="2"/>
      <w:sz w:val="18"/>
    </w:rPr>
  </w:style>
  <w:style w:type="character" w:customStyle="1" w:styleId="a6">
    <w:name w:val="正文文本 字符"/>
    <w:link w:val="a5"/>
    <w:qFormat/>
    <w:rPr>
      <w:rFonts w:ascii="Arial" w:eastAsia="宋体" w:hAnsi="Arial"/>
      <w:sz w:val="24"/>
    </w:rPr>
  </w:style>
  <w:style w:type="character" w:customStyle="1" w:styleId="aa">
    <w:name w:val="题注 字符"/>
    <w:link w:val="a9"/>
    <w:uiPriority w:val="99"/>
    <w:qFormat/>
    <w:rPr>
      <w:rFonts w:ascii="Cambria" w:eastAsia="黑体" w:hAnsi="Cambria"/>
      <w:kern w:val="2"/>
    </w:rPr>
  </w:style>
  <w:style w:type="character" w:customStyle="1" w:styleId="a8">
    <w:name w:val="正文文本缩进 字符"/>
    <w:link w:val="a7"/>
    <w:uiPriority w:val="99"/>
    <w:semiHidden/>
    <w:qFormat/>
    <w:rPr>
      <w:kern w:val="2"/>
      <w:sz w:val="21"/>
      <w:szCs w:val="22"/>
    </w:rPr>
  </w:style>
  <w:style w:type="character" w:customStyle="1" w:styleId="22">
    <w:name w:val="正文文本首行缩进 2 字符"/>
    <w:basedOn w:val="a8"/>
    <w:link w:val="21"/>
    <w:uiPriority w:val="99"/>
    <w:semiHidden/>
    <w:qFormat/>
    <w:rPr>
      <w:kern w:val="2"/>
      <w:sz w:val="21"/>
      <w:szCs w:val="22"/>
    </w:rPr>
  </w:style>
  <w:style w:type="character" w:customStyle="1" w:styleId="font21">
    <w:name w:val="font21"/>
    <w:qFormat/>
    <w:rPr>
      <w:rFonts w:ascii="宋体" w:eastAsia="宋体" w:hAnsi="宋体" w:cs="宋体" w:hint="eastAsia"/>
      <w:color w:val="000000"/>
      <w:sz w:val="21"/>
      <w:szCs w:val="21"/>
      <w:u w:val="none"/>
    </w:rPr>
  </w:style>
  <w:style w:type="character" w:customStyle="1" w:styleId="10">
    <w:name w:val="标题 1 字符"/>
    <w:link w:val="1"/>
    <w:uiPriority w:val="9"/>
    <w:qFormat/>
    <w:rPr>
      <w:b/>
      <w:bCs/>
      <w:kern w:val="44"/>
      <w:sz w:val="44"/>
      <w:szCs w:val="44"/>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
    <w:name w:val="修订1"/>
    <w:hidden/>
    <w:uiPriority w:val="99"/>
    <w:semiHidden/>
    <w:qFormat/>
    <w:rPr>
      <w:rFonts w:ascii="等线" w:eastAsia="等线" w:hAnsi="等线"/>
      <w:kern w:val="2"/>
      <w:sz w:val="21"/>
      <w:szCs w:val="22"/>
    </w:rPr>
  </w:style>
  <w:style w:type="character" w:customStyle="1" w:styleId="a4">
    <w:name w:val="批注框文本 字符"/>
    <w:link w:val="a3"/>
    <w:uiPriority w:val="99"/>
    <w:semiHidden/>
    <w:qFormat/>
    <w:rPr>
      <w:kern w:val="2"/>
      <w:sz w:val="18"/>
      <w:szCs w:val="18"/>
    </w:rPr>
  </w:style>
  <w:style w:type="character" w:customStyle="1" w:styleId="af7">
    <w:name w:val="纯文本 字符"/>
    <w:basedOn w:val="a0"/>
    <w:link w:val="af6"/>
    <w:qFormat/>
    <w:rPr>
      <w:rFonts w:ascii="宋体" w:eastAsia="宋体" w:hAnsi="Courier New"/>
      <w:kern w:val="2"/>
      <w:sz w:val="21"/>
      <w:szCs w:val="21"/>
    </w:rPr>
  </w:style>
  <w:style w:type="character" w:customStyle="1" w:styleId="ad">
    <w:name w:val="批注文字 字符"/>
    <w:basedOn w:val="a0"/>
    <w:link w:val="ac"/>
    <w:uiPriority w:val="99"/>
    <w:qFormat/>
    <w:rPr>
      <w:kern w:val="2"/>
      <w:sz w:val="21"/>
      <w:szCs w:val="22"/>
    </w:rPr>
  </w:style>
  <w:style w:type="character" w:customStyle="1" w:styleId="af">
    <w:name w:val="批注主题 字符"/>
    <w:basedOn w:val="ad"/>
    <w:link w:val="ae"/>
    <w:uiPriority w:val="99"/>
    <w:semiHidden/>
    <w:qFormat/>
    <w:rPr>
      <w:b/>
      <w:bCs/>
      <w:kern w:val="2"/>
      <w:sz w:val="21"/>
      <w:szCs w:val="22"/>
    </w:rPr>
  </w:style>
  <w:style w:type="character" w:customStyle="1" w:styleId="20">
    <w:name w:val="标题 2 字符"/>
    <w:basedOn w:val="a0"/>
    <w:link w:val="2"/>
    <w:uiPriority w:val="9"/>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5C8816-48CB-4642-BDC1-4A7F99BD6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34</Pages>
  <Words>2513</Words>
  <Characters>14326</Characters>
  <Application>Microsoft Office Word</Application>
  <DocSecurity>0</DocSecurity>
  <Lines>119</Lines>
  <Paragraphs>33</Paragraphs>
  <ScaleCrop>false</ScaleCrop>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姚 凡</dc:creator>
  <cp:lastModifiedBy>蒋志明</cp:lastModifiedBy>
  <cp:revision>4</cp:revision>
  <dcterms:created xsi:type="dcterms:W3CDTF">2025-04-12T02:48:00Z</dcterms:created>
  <dcterms:modified xsi:type="dcterms:W3CDTF">2025-04-12T04:51:00Z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eyJoZGlkIjoiZmVkNzRhYTJkMzQwMzkxOGYzZDc1OGY1NTBhZTZhMjQiLCJ1c2VySWQiOiI1MTc2MTU2NTMifQ==</vt:lpwstr>
  </property>
  <property fmtid="{D5CDD505-2E9C-101B-9397-08002B2CF9AE}" pid="3" name="KSOProductBuildVer">
    <vt:lpwstr>1033-12.2.0.20782</vt:lpwstr>
  </property>
  <property fmtid="{D5CDD505-2E9C-101B-9397-08002B2CF9AE}" pid="4" name="ICV">
    <vt:lpwstr>FE241AE6AD6F4E39A5F8529E24BD901E_13</vt:lpwstr>
  </property>
</Properties>
</file>