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55C" w:rsidRPr="002A3A57" w:rsidRDefault="00BA655C" w:rsidP="00BA655C">
      <w:pPr>
        <w:widowControl/>
        <w:spacing w:line="360" w:lineRule="auto"/>
        <w:jc w:val="center"/>
        <w:outlineLvl w:val="0"/>
        <w:rPr>
          <w:rFonts w:ascii="宋体" w:hAnsi="宋体"/>
          <w:b/>
          <w:sz w:val="28"/>
          <w:szCs w:val="21"/>
        </w:rPr>
      </w:pPr>
      <w:bookmarkStart w:id="0" w:name="_GoBack"/>
      <w:r w:rsidRPr="002A3A57">
        <w:rPr>
          <w:rFonts w:ascii="宋体" w:hAnsi="宋体" w:hint="eastAsia"/>
          <w:b/>
          <w:sz w:val="28"/>
          <w:szCs w:val="21"/>
        </w:rPr>
        <w:t>竞争性磋商公告</w:t>
      </w:r>
    </w:p>
    <w:bookmarkEnd w:id="0"/>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上海上</w:t>
      </w:r>
      <w:proofErr w:type="gramStart"/>
      <w:r w:rsidRPr="002A3A57">
        <w:rPr>
          <w:rFonts w:ascii="宋体" w:hAnsi="宋体" w:hint="eastAsia"/>
          <w:szCs w:val="21"/>
        </w:rPr>
        <w:t>梓</w:t>
      </w:r>
      <w:proofErr w:type="gramEnd"/>
      <w:r w:rsidRPr="002A3A57">
        <w:rPr>
          <w:rFonts w:ascii="宋体" w:hAnsi="宋体" w:hint="eastAsia"/>
          <w:szCs w:val="21"/>
        </w:rPr>
        <w:t>建设造价咨询有限公司受上海国家会计学院的委托，现对上海国家会计学院第三餐厅及其户外平台整体修缮工程代建管理服务项目进行竞争性磋商,</w:t>
      </w:r>
      <w:proofErr w:type="gramStart"/>
      <w:r w:rsidRPr="002A3A57">
        <w:rPr>
          <w:rFonts w:ascii="宋体" w:hAnsi="宋体" w:hint="eastAsia"/>
          <w:szCs w:val="21"/>
        </w:rPr>
        <w:t>兹邀请</w:t>
      </w:r>
      <w:proofErr w:type="gramEnd"/>
      <w:r w:rsidRPr="002A3A57">
        <w:rPr>
          <w:rFonts w:ascii="宋体" w:hAnsi="宋体" w:hint="eastAsia"/>
          <w:szCs w:val="21"/>
        </w:rPr>
        <w:t>供应商进行报价。</w:t>
      </w:r>
    </w:p>
    <w:p w:rsidR="00BA655C" w:rsidRPr="002A3A57" w:rsidRDefault="00BA655C" w:rsidP="00BA655C">
      <w:pPr>
        <w:widowControl/>
        <w:spacing w:line="360" w:lineRule="auto"/>
        <w:jc w:val="left"/>
        <w:outlineLvl w:val="1"/>
        <w:rPr>
          <w:rFonts w:ascii="宋体" w:hAnsi="宋体"/>
          <w:b/>
          <w:szCs w:val="21"/>
        </w:rPr>
      </w:pPr>
      <w:bookmarkStart w:id="1" w:name="_Toc128986509"/>
      <w:bookmarkStart w:id="2" w:name="_Toc8000"/>
      <w:bookmarkStart w:id="3" w:name="_Toc175575522"/>
      <w:r w:rsidRPr="002A3A57">
        <w:rPr>
          <w:rFonts w:ascii="宋体" w:hAnsi="宋体" w:hint="eastAsia"/>
          <w:b/>
          <w:szCs w:val="21"/>
        </w:rPr>
        <w:t>一、对合格供应商的资格要求</w:t>
      </w:r>
      <w:bookmarkEnd w:id="1"/>
      <w:bookmarkEnd w:id="2"/>
      <w:bookmarkEnd w:id="3"/>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1、符合《中华人民共和国政府采购法》第二十二条规定的供应商；</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2、未被“信用中国”（www.creditchina.gov.cn）、“中国政府采购网”（www.ccgp.gov.cn）列入失信被执行人名单、重大税收违法案件当事人名单、政府采购严重违法失信名单的供应商。</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3、其他资质要求：</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（1）具有工程咨询资信（建筑）、工程设计资格、工程监理资格之一；</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（2）法人的分支机构以自己的名义参与投标时，应提供依法登记的相关证明材料和由法人出具的对该投标活动承担全部直接责任的明确承诺；</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（3）根据《政府采购促进中小企业发展管理办法》的通知（财库〔2020〕46号的规定，本项目专门面向中小企业；</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4）单位负责人为同一人或者存在直接控股、管理关系的不同供应商，不得参加同一合同项下的政府采购活动；为该采购项目提供整体设计、规范编制或者项目管理、监理、检测等服务的供应商，不得再参加该采购项目的其他采购活动；不得在本项目中，承担项目评估、勘察、设计、监理、施工、材料设备供应等其他相关业务，或与以上单位有隶属关系及其他直接利益关系；</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（5）有下列情况之一的，不得参与本项目：</w:t>
      </w:r>
    </w:p>
    <w:p w:rsidR="00BA655C" w:rsidRPr="002A3A57" w:rsidRDefault="00BA655C" w:rsidP="00BA655C">
      <w:pPr>
        <w:widowControl/>
        <w:spacing w:line="360" w:lineRule="auto"/>
        <w:ind w:firstLineChars="300" w:firstLine="630"/>
        <w:jc w:val="left"/>
        <w:rPr>
          <w:rFonts w:ascii="宋体" w:hAnsi="宋体"/>
          <w:szCs w:val="21"/>
        </w:rPr>
      </w:pPr>
      <w:r w:rsidRPr="002A3A57">
        <w:rPr>
          <w:rFonts w:ascii="宋体" w:hAnsi="宋体" w:hint="eastAsia"/>
          <w:szCs w:val="21"/>
        </w:rPr>
        <w:t>1）已被行政或司法机关责令停业或停止承接相关业务的；</w:t>
      </w:r>
    </w:p>
    <w:p w:rsidR="00BA655C" w:rsidRPr="002A3A57" w:rsidRDefault="00BA655C" w:rsidP="00BA655C">
      <w:pPr>
        <w:widowControl/>
        <w:spacing w:line="360" w:lineRule="auto"/>
        <w:ind w:firstLineChars="300" w:firstLine="630"/>
        <w:jc w:val="left"/>
        <w:rPr>
          <w:rFonts w:ascii="宋体" w:hAnsi="宋体"/>
          <w:szCs w:val="21"/>
        </w:rPr>
      </w:pPr>
      <w:r w:rsidRPr="002A3A57">
        <w:rPr>
          <w:rFonts w:ascii="宋体" w:hAnsi="宋体" w:hint="eastAsia"/>
          <w:szCs w:val="21"/>
        </w:rPr>
        <w:t>2）企业出现严重信用危机又未能提供相应担保的；</w:t>
      </w:r>
    </w:p>
    <w:p w:rsidR="00BA655C" w:rsidRPr="002A3A57" w:rsidRDefault="00BA655C" w:rsidP="00BA655C">
      <w:pPr>
        <w:widowControl/>
        <w:spacing w:line="360" w:lineRule="auto"/>
        <w:ind w:firstLineChars="300" w:firstLine="630"/>
        <w:jc w:val="left"/>
        <w:rPr>
          <w:rFonts w:ascii="宋体" w:hAnsi="宋体"/>
          <w:szCs w:val="21"/>
        </w:rPr>
      </w:pPr>
      <w:r w:rsidRPr="002A3A57">
        <w:rPr>
          <w:rFonts w:ascii="宋体" w:hAnsi="宋体" w:hint="eastAsia"/>
          <w:szCs w:val="21"/>
        </w:rPr>
        <w:t>3）近3年发生过重大建设项目责任事故的；</w:t>
      </w:r>
    </w:p>
    <w:p w:rsidR="00BA655C" w:rsidRPr="002A3A57" w:rsidRDefault="00BA655C" w:rsidP="00BA655C">
      <w:pPr>
        <w:widowControl/>
        <w:spacing w:line="360" w:lineRule="auto"/>
        <w:ind w:firstLineChars="300" w:firstLine="630"/>
        <w:jc w:val="left"/>
        <w:rPr>
          <w:rFonts w:ascii="宋体" w:hAnsi="宋体"/>
          <w:szCs w:val="21"/>
        </w:rPr>
      </w:pPr>
      <w:r w:rsidRPr="002A3A57">
        <w:rPr>
          <w:rFonts w:ascii="宋体" w:hAnsi="宋体" w:hint="eastAsia"/>
          <w:szCs w:val="21"/>
        </w:rPr>
        <w:t>4）无法履行代建职责的其他情形；</w:t>
      </w:r>
    </w:p>
    <w:p w:rsidR="00BA655C" w:rsidRPr="002A3A57" w:rsidRDefault="00BA655C" w:rsidP="00BA655C">
      <w:pPr>
        <w:widowControl/>
        <w:spacing w:line="360" w:lineRule="auto"/>
        <w:ind w:firstLineChars="202" w:firstLine="424"/>
        <w:jc w:val="left"/>
        <w:rPr>
          <w:rFonts w:ascii="宋体" w:hAnsi="宋体"/>
          <w:szCs w:val="21"/>
        </w:rPr>
      </w:pPr>
    </w:p>
    <w:p w:rsidR="00BA655C" w:rsidRPr="002A3A57" w:rsidRDefault="00BA655C" w:rsidP="00BA655C">
      <w:pPr>
        <w:widowControl/>
        <w:spacing w:line="360" w:lineRule="auto"/>
        <w:jc w:val="left"/>
        <w:outlineLvl w:val="1"/>
        <w:rPr>
          <w:rFonts w:ascii="宋体" w:hAnsi="宋体"/>
          <w:b/>
          <w:szCs w:val="21"/>
        </w:rPr>
      </w:pPr>
      <w:bookmarkStart w:id="4" w:name="_Toc128986510"/>
      <w:bookmarkStart w:id="5" w:name="_Toc11786"/>
      <w:bookmarkStart w:id="6" w:name="_Toc175575523"/>
      <w:r w:rsidRPr="002A3A57">
        <w:rPr>
          <w:rFonts w:ascii="宋体" w:hAnsi="宋体" w:hint="eastAsia"/>
          <w:b/>
          <w:szCs w:val="21"/>
        </w:rPr>
        <w:t>二、项目概况</w:t>
      </w:r>
      <w:bookmarkEnd w:id="4"/>
      <w:bookmarkEnd w:id="5"/>
      <w:bookmarkEnd w:id="6"/>
    </w:p>
    <w:p w:rsidR="00BA655C" w:rsidRPr="002A3A57" w:rsidRDefault="00BA655C" w:rsidP="00BA655C">
      <w:pPr>
        <w:widowControl/>
        <w:spacing w:line="360" w:lineRule="auto"/>
        <w:ind w:firstLineChars="202" w:firstLine="424"/>
        <w:jc w:val="left"/>
        <w:rPr>
          <w:szCs w:val="21"/>
        </w:rPr>
      </w:pPr>
      <w:r w:rsidRPr="002A3A57">
        <w:rPr>
          <w:rFonts w:ascii="宋体" w:hAnsi="宋体"/>
          <w:szCs w:val="21"/>
        </w:rPr>
        <w:t>1、项目名称：</w:t>
      </w:r>
      <w:r w:rsidRPr="002A3A57">
        <w:rPr>
          <w:rFonts w:hint="eastAsia"/>
          <w:szCs w:val="21"/>
        </w:rPr>
        <w:t>上海国家会计学院第三餐厅及其户外平台整体修缮工程代建管理服务项目</w:t>
      </w:r>
    </w:p>
    <w:p w:rsidR="00BA655C" w:rsidRPr="002A3A57" w:rsidRDefault="00BA655C" w:rsidP="00BA655C">
      <w:pPr>
        <w:widowControl/>
        <w:spacing w:line="360" w:lineRule="auto"/>
        <w:ind w:firstLineChars="202" w:firstLine="424"/>
        <w:jc w:val="left"/>
        <w:rPr>
          <w:rFonts w:ascii="宋体" w:hAnsi="宋体"/>
          <w:szCs w:val="21"/>
        </w:rPr>
      </w:pPr>
      <w:r w:rsidRPr="002A3A57">
        <w:rPr>
          <w:rFonts w:ascii="宋体" w:hAnsi="宋体" w:hint="eastAsia"/>
          <w:szCs w:val="21"/>
        </w:rPr>
        <w:lastRenderedPageBreak/>
        <w:t>2、项目编号：/</w:t>
      </w:r>
    </w:p>
    <w:p w:rsidR="00BA655C" w:rsidRPr="002A3A57" w:rsidRDefault="00BA655C" w:rsidP="00BA655C">
      <w:pPr>
        <w:widowControl/>
        <w:spacing w:line="360" w:lineRule="auto"/>
        <w:ind w:firstLineChars="202" w:firstLine="424"/>
        <w:jc w:val="left"/>
        <w:rPr>
          <w:rFonts w:ascii="宋体" w:hAnsi="宋体"/>
          <w:szCs w:val="21"/>
        </w:rPr>
      </w:pPr>
      <w:r w:rsidRPr="002A3A57">
        <w:rPr>
          <w:rFonts w:ascii="宋体" w:hAnsi="宋体" w:hint="eastAsia"/>
          <w:szCs w:val="21"/>
        </w:rPr>
        <w:t>4、预算资金：280000元</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5、项目主要内容、数量及要求：对本工程的质量、投资、进度实施及开办相关内容总协调、总管理、总控制，对参与建设各方的合同管理，协调其相互关系及配套单位、磋商单位、政府管理部门之间的关系，按期将本工程项目交付建设方验收使用。本次修缮工程位于上海市青浦</w:t>
      </w:r>
      <w:proofErr w:type="gramStart"/>
      <w:r w:rsidRPr="002A3A57">
        <w:rPr>
          <w:rFonts w:ascii="宋体" w:hAnsi="宋体" w:hint="eastAsia"/>
          <w:szCs w:val="21"/>
        </w:rPr>
        <w:t>区盈港东路</w:t>
      </w:r>
      <w:proofErr w:type="gramEnd"/>
      <w:r w:rsidRPr="002A3A57">
        <w:rPr>
          <w:rFonts w:ascii="宋体" w:hAnsi="宋体" w:hint="eastAsia"/>
          <w:szCs w:val="21"/>
        </w:rPr>
        <w:t>777号上海国家会计学院内，本项目拟对学院第三餐厅建筑内部布局调整，新建消防楼梯、消防电梯各1处，室内装饰（含建筑、给排水、强电、弱电、暖通、消防全专业及局部补板）、屋面防水拆除翻新、幕墙渗漏水维修、户外临河木质平台翻新、驳岸整治、人行桥梁维修加固、活动家具及厨房设备整体更新等。本项目地上两层，总建筑面积3009㎡，建筑高度14.2米。项目总投资2575.60万元。具体项目内容、采购范围及所应达到的具体要求详见竞争性磋商文件第五部分技术标准及要求。</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6、服务期限：暂定开竣工时间2024年12月1日-2025年5月31日（具体以施工许可证及竣工报告为准，服务期自合同签订之日起，至本项目代建管理服务工作全部完成止）。</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7、项目地址：上海市青浦</w:t>
      </w:r>
      <w:proofErr w:type="gramStart"/>
      <w:r w:rsidRPr="002A3A57">
        <w:rPr>
          <w:rFonts w:ascii="宋体" w:hAnsi="宋体" w:hint="eastAsia"/>
          <w:szCs w:val="21"/>
        </w:rPr>
        <w:t>区盈港东路</w:t>
      </w:r>
      <w:proofErr w:type="gramEnd"/>
      <w:r w:rsidRPr="002A3A57">
        <w:rPr>
          <w:rFonts w:ascii="宋体" w:hAnsi="宋体" w:hint="eastAsia"/>
          <w:szCs w:val="21"/>
        </w:rPr>
        <w:t>777号</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8、最高采购限价：280000元；</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9、合同履行期限：暂定开竣工时间2024年12月1日-2025年5月31日（具体以施工许可证及竣工报告为准，服务期自合同签订之日起，至本项目代建管理服务工作全部完成止）。</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10、项目联系人：陈明照</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11、电话：</w:t>
      </w:r>
      <w:r w:rsidRPr="002A3A57">
        <w:rPr>
          <w:rFonts w:ascii="宋体" w:hAnsi="宋体"/>
          <w:szCs w:val="21"/>
        </w:rPr>
        <w:t>15801705865</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12、本项目是否接受联合体投标：不接受</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13、</w:t>
      </w:r>
      <w:r w:rsidRPr="002A3A57">
        <w:rPr>
          <w:rFonts w:ascii="宋体" w:hAnsi="宋体" w:hint="eastAsia"/>
          <w:b/>
          <w:szCs w:val="21"/>
        </w:rPr>
        <w:t>采购项目需要落实的政府采购政策情况：</w:t>
      </w:r>
      <w:r w:rsidRPr="002A3A57">
        <w:rPr>
          <w:rFonts w:ascii="宋体" w:hAnsi="宋体" w:hint="eastAsia"/>
          <w:szCs w:val="21"/>
        </w:rPr>
        <w:t xml:space="preserve">本次招标执行政府强制或优先采购节能和环境标志产品、支持中小微企业、促进残疾人就业、支持监狱和戒毒企业、扶持不发达地区和少数民族地区以及限制采购进口产品等相关政策。符合《关于进一步加大政府采购支持中小企业力度的通知》（财库〔2022〕19 号）、《政府采购促进中小企业发展管理办法》（财库〔2020〕46 号）要求的中小微企业，须在投标文件中提供格式符合财库〔2020〕46 </w:t>
      </w:r>
      <w:proofErr w:type="gramStart"/>
      <w:r w:rsidRPr="002A3A57">
        <w:rPr>
          <w:rFonts w:ascii="宋体" w:hAnsi="宋体" w:hint="eastAsia"/>
          <w:szCs w:val="21"/>
        </w:rPr>
        <w:t>号附</w:t>
      </w:r>
      <w:proofErr w:type="gramEnd"/>
      <w:r w:rsidRPr="002A3A57">
        <w:rPr>
          <w:rFonts w:ascii="宋体" w:hAnsi="宋体" w:hint="eastAsia"/>
          <w:szCs w:val="21"/>
        </w:rPr>
        <w:t>1要求的《中小企业声明函（货物）》（正本）或《中小企业声明函（工程、服务）》（正本）；如投标人为残疾人福利性单位，则须在投标文件中提供格式符合财库〔2017〕141 号文要求的《残疾人福利性单位声明函》（正本），如为监狱和戒毒企业则根</w:t>
      </w:r>
      <w:r w:rsidRPr="002A3A57">
        <w:rPr>
          <w:rFonts w:ascii="宋体" w:hAnsi="宋体" w:hint="eastAsia"/>
          <w:szCs w:val="21"/>
        </w:rPr>
        <w:lastRenderedPageBreak/>
        <w:t>据《关于政府采购支持监狱企业发展有关问题的通知》（财库〔2014〕68号），提供证明文件；一旦中标将在中标公告中公告其声明函，接受社会监督。</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14、其他说明：本项目采购标的所属于行业为《中小企业划型标准规定》（工信部联企业〔</w:t>
      </w:r>
      <w:r w:rsidRPr="002A3A57">
        <w:rPr>
          <w:rFonts w:ascii="宋体" w:hAnsi="宋体"/>
          <w:szCs w:val="21"/>
        </w:rPr>
        <w:t>2011</w:t>
      </w:r>
      <w:r w:rsidRPr="002A3A57">
        <w:rPr>
          <w:rFonts w:ascii="宋体" w:hAnsi="宋体" w:hint="eastAsia"/>
          <w:szCs w:val="21"/>
        </w:rPr>
        <w:t>〕</w:t>
      </w:r>
      <w:r w:rsidRPr="002A3A57">
        <w:rPr>
          <w:rFonts w:ascii="宋体" w:hAnsi="宋体"/>
          <w:szCs w:val="21"/>
        </w:rPr>
        <w:t>300</w:t>
      </w:r>
      <w:r w:rsidRPr="002A3A57">
        <w:rPr>
          <w:rFonts w:ascii="宋体" w:hAnsi="宋体" w:hint="eastAsia"/>
          <w:szCs w:val="21"/>
        </w:rPr>
        <w:t>号的附件）中所述的</w:t>
      </w:r>
      <w:r w:rsidRPr="002A3A57">
        <w:rPr>
          <w:rFonts w:ascii="宋体" w:hAnsi="宋体" w:hint="eastAsia"/>
          <w:szCs w:val="21"/>
          <w:u w:val="single"/>
        </w:rPr>
        <w:t xml:space="preserve"> </w:t>
      </w:r>
      <w:r w:rsidRPr="002A3A57">
        <w:rPr>
          <w:rFonts w:ascii="宋体" w:hAnsi="宋体"/>
          <w:szCs w:val="21"/>
          <w:u w:val="single"/>
        </w:rPr>
        <w:t xml:space="preserve"> </w:t>
      </w:r>
      <w:r w:rsidRPr="002A3A57">
        <w:rPr>
          <w:rFonts w:ascii="宋体" w:hAnsi="宋体" w:hint="eastAsia"/>
          <w:szCs w:val="21"/>
          <w:u w:val="single"/>
        </w:rPr>
        <w:t>其他未列明行业</w:t>
      </w:r>
      <w:r w:rsidRPr="002A3A57">
        <w:rPr>
          <w:rFonts w:ascii="宋体" w:hAnsi="宋体"/>
          <w:szCs w:val="21"/>
          <w:u w:val="single"/>
        </w:rPr>
        <w:t xml:space="preserve">  </w:t>
      </w:r>
      <w:r w:rsidRPr="002A3A57">
        <w:rPr>
          <w:rFonts w:ascii="宋体" w:hAnsi="宋体" w:hint="eastAsia"/>
          <w:szCs w:val="21"/>
        </w:rPr>
        <w:t>行业。</w:t>
      </w:r>
    </w:p>
    <w:p w:rsidR="00BA655C" w:rsidRPr="002A3A57" w:rsidRDefault="00BA655C" w:rsidP="00BA655C">
      <w:pPr>
        <w:widowControl/>
        <w:spacing w:line="360" w:lineRule="auto"/>
        <w:ind w:rightChars="-189" w:right="-397" w:firstLineChars="202" w:firstLine="424"/>
        <w:jc w:val="left"/>
      </w:pPr>
    </w:p>
    <w:p w:rsidR="00BA655C" w:rsidRPr="002A3A57" w:rsidRDefault="00BA655C" w:rsidP="00BA655C">
      <w:pPr>
        <w:widowControl/>
        <w:spacing w:line="360" w:lineRule="auto"/>
        <w:jc w:val="left"/>
        <w:outlineLvl w:val="1"/>
        <w:rPr>
          <w:rFonts w:ascii="宋体" w:hAnsi="宋体"/>
          <w:b/>
          <w:szCs w:val="21"/>
        </w:rPr>
      </w:pPr>
      <w:bookmarkStart w:id="7" w:name="_Toc128986511"/>
      <w:bookmarkStart w:id="8" w:name="_Toc15145"/>
      <w:bookmarkStart w:id="9" w:name="_Toc175575524"/>
      <w:r w:rsidRPr="002A3A57">
        <w:rPr>
          <w:rFonts w:ascii="宋体" w:hAnsi="宋体"/>
          <w:b/>
          <w:szCs w:val="21"/>
        </w:rPr>
        <w:t>三、</w:t>
      </w:r>
      <w:r w:rsidRPr="002A3A57">
        <w:rPr>
          <w:rFonts w:ascii="宋体" w:hAnsi="宋体" w:hint="eastAsia"/>
          <w:b/>
          <w:szCs w:val="21"/>
        </w:rPr>
        <w:t>报名及</w:t>
      </w:r>
      <w:proofErr w:type="gramStart"/>
      <w:r w:rsidRPr="002A3A57">
        <w:rPr>
          <w:rFonts w:ascii="宋体" w:hAnsi="宋体" w:hint="eastAsia"/>
          <w:b/>
          <w:szCs w:val="21"/>
        </w:rPr>
        <w:t>获取磋商</w:t>
      </w:r>
      <w:proofErr w:type="gramEnd"/>
      <w:r w:rsidRPr="002A3A57">
        <w:rPr>
          <w:rFonts w:ascii="宋体" w:hAnsi="宋体" w:hint="eastAsia"/>
          <w:b/>
          <w:szCs w:val="21"/>
        </w:rPr>
        <w:t>文件方式</w:t>
      </w:r>
      <w:bookmarkEnd w:id="7"/>
      <w:bookmarkEnd w:id="8"/>
      <w:bookmarkEnd w:id="9"/>
      <w:r w:rsidRPr="002A3A57">
        <w:rPr>
          <w:rFonts w:ascii="宋体" w:hAnsi="宋体" w:hint="eastAsia"/>
          <w:b/>
          <w:szCs w:val="21"/>
        </w:rPr>
        <w:t xml:space="preserve"> </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供应商请于</w:t>
      </w:r>
      <w:r w:rsidRPr="002A3A57">
        <w:rPr>
          <w:rFonts w:ascii="宋体" w:hAnsi="宋体"/>
          <w:szCs w:val="21"/>
        </w:rPr>
        <w:t>2024年9</w:t>
      </w:r>
      <w:r w:rsidRPr="002A3A57">
        <w:rPr>
          <w:rFonts w:ascii="宋体" w:hAnsi="宋体" w:hint="eastAsia"/>
          <w:szCs w:val="21"/>
        </w:rPr>
        <w:t>月</w:t>
      </w:r>
      <w:r w:rsidRPr="002A3A57">
        <w:rPr>
          <w:rFonts w:ascii="宋体" w:hAnsi="宋体"/>
          <w:szCs w:val="21"/>
        </w:rPr>
        <w:t>03</w:t>
      </w:r>
      <w:r w:rsidRPr="002A3A57">
        <w:rPr>
          <w:rFonts w:ascii="宋体" w:hAnsi="宋体" w:hint="eastAsia"/>
          <w:szCs w:val="21"/>
        </w:rPr>
        <w:t>日至</w:t>
      </w:r>
      <w:r w:rsidRPr="002A3A57">
        <w:rPr>
          <w:rFonts w:ascii="宋体" w:hAnsi="宋体"/>
          <w:szCs w:val="21"/>
        </w:rPr>
        <w:t>2024年 9</w:t>
      </w:r>
      <w:r w:rsidRPr="002A3A57">
        <w:rPr>
          <w:rFonts w:ascii="宋体" w:hAnsi="宋体" w:hint="eastAsia"/>
          <w:szCs w:val="21"/>
        </w:rPr>
        <w:t>月</w:t>
      </w:r>
      <w:r w:rsidRPr="002A3A57">
        <w:rPr>
          <w:rFonts w:ascii="宋体" w:hAnsi="宋体"/>
          <w:szCs w:val="21"/>
        </w:rPr>
        <w:t>09</w:t>
      </w:r>
      <w:r w:rsidRPr="002A3A57">
        <w:rPr>
          <w:rFonts w:ascii="宋体" w:hAnsi="宋体" w:hint="eastAsia"/>
          <w:szCs w:val="21"/>
        </w:rPr>
        <w:t>日，每天上午9:30—11:30，下午13：00—17：00（北京时间）法定节假日除外，委派授权代表</w:t>
      </w:r>
      <w:proofErr w:type="gramStart"/>
      <w:r w:rsidRPr="002A3A57">
        <w:rPr>
          <w:rFonts w:ascii="宋体" w:hAnsi="宋体" w:hint="eastAsia"/>
          <w:szCs w:val="21"/>
        </w:rPr>
        <w:t>持以下</w:t>
      </w:r>
      <w:proofErr w:type="gramEnd"/>
      <w:r w:rsidRPr="002A3A57">
        <w:rPr>
          <w:rFonts w:ascii="宋体" w:hAnsi="宋体" w:hint="eastAsia"/>
          <w:szCs w:val="21"/>
        </w:rPr>
        <w:t>资格证明文件，至上海上</w:t>
      </w:r>
      <w:proofErr w:type="gramStart"/>
      <w:r w:rsidRPr="002A3A57">
        <w:rPr>
          <w:rFonts w:ascii="宋体" w:hAnsi="宋体" w:hint="eastAsia"/>
          <w:szCs w:val="21"/>
        </w:rPr>
        <w:t>梓</w:t>
      </w:r>
      <w:proofErr w:type="gramEnd"/>
      <w:r w:rsidRPr="002A3A57">
        <w:rPr>
          <w:rFonts w:ascii="宋体" w:hAnsi="宋体" w:hint="eastAsia"/>
          <w:szCs w:val="21"/>
        </w:rPr>
        <w:t>建设造价咨询有限公司（上海市普陀区中江路888号7楼）参加报名，招标文件工本费600元/本，售后不退。</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1）企业营业执照（复印件加盖公章）；</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2）资质证书（复印件加盖公章）；</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3）企业法人授权委托书原件和被委托人身份证原件及复印件加盖公章。</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凡愿参加投标的合格供应商应在上述规定的时间内按照规定获取招标文件，逾期不再办理</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注：投标人须保证报名及获得招标文件需提交的资料和所填写内容真实、完整、有效、一致，如因投标人递交虚假材料或填写信息错误导致的与本项目有关的任何损失由投标人承担。</w:t>
      </w:r>
    </w:p>
    <w:p w:rsidR="00BA655C" w:rsidRPr="002A3A57" w:rsidRDefault="00BA655C" w:rsidP="00BA655C">
      <w:pPr>
        <w:widowControl/>
        <w:spacing w:line="360" w:lineRule="auto"/>
        <w:ind w:firstLineChars="200" w:firstLine="420"/>
        <w:jc w:val="left"/>
        <w:rPr>
          <w:rFonts w:ascii="宋体" w:hAnsi="宋体"/>
          <w:szCs w:val="21"/>
          <w:lang w:val="zh-CN"/>
        </w:rPr>
      </w:pPr>
    </w:p>
    <w:p w:rsidR="00BA655C" w:rsidRPr="002A3A57" w:rsidRDefault="00BA655C" w:rsidP="00BA655C">
      <w:pPr>
        <w:widowControl/>
        <w:spacing w:line="360" w:lineRule="auto"/>
        <w:jc w:val="left"/>
        <w:outlineLvl w:val="1"/>
        <w:rPr>
          <w:rFonts w:ascii="宋体" w:hAnsi="宋体"/>
          <w:b/>
          <w:szCs w:val="21"/>
        </w:rPr>
      </w:pPr>
      <w:bookmarkStart w:id="10" w:name="_Toc11012"/>
      <w:bookmarkStart w:id="11" w:name="_Toc128986512"/>
      <w:bookmarkStart w:id="12" w:name="_Toc175575525"/>
      <w:r w:rsidRPr="002A3A57">
        <w:rPr>
          <w:rFonts w:ascii="宋体" w:hAnsi="宋体"/>
          <w:b/>
          <w:szCs w:val="21"/>
        </w:rPr>
        <w:t>四、</w:t>
      </w:r>
      <w:r w:rsidRPr="002A3A57">
        <w:rPr>
          <w:rFonts w:ascii="宋体" w:hAnsi="宋体" w:hint="eastAsia"/>
          <w:b/>
          <w:szCs w:val="21"/>
        </w:rPr>
        <w:t>文件递交截止/磋商会议的时间</w:t>
      </w:r>
      <w:bookmarkEnd w:id="10"/>
      <w:bookmarkEnd w:id="11"/>
      <w:bookmarkEnd w:id="12"/>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szCs w:val="21"/>
        </w:rPr>
        <w:t>1、</w:t>
      </w:r>
      <w:r w:rsidRPr="002A3A57">
        <w:rPr>
          <w:rFonts w:ascii="宋体" w:hAnsi="宋体" w:hint="eastAsia"/>
          <w:szCs w:val="21"/>
        </w:rPr>
        <w:t>文件递交</w:t>
      </w:r>
      <w:r w:rsidRPr="002A3A57">
        <w:rPr>
          <w:rFonts w:ascii="宋体" w:hAnsi="宋体"/>
          <w:szCs w:val="21"/>
        </w:rPr>
        <w:t>截止时间：2024</w:t>
      </w:r>
      <w:r w:rsidRPr="002A3A57">
        <w:rPr>
          <w:rFonts w:ascii="宋体" w:hAnsi="宋体" w:hint="eastAsia"/>
          <w:szCs w:val="21"/>
        </w:rPr>
        <w:t>年</w:t>
      </w:r>
      <w:r w:rsidRPr="002A3A57">
        <w:rPr>
          <w:rFonts w:ascii="宋体" w:hAnsi="宋体"/>
          <w:szCs w:val="21"/>
        </w:rPr>
        <w:t xml:space="preserve"> 9</w:t>
      </w:r>
      <w:r w:rsidRPr="002A3A57">
        <w:rPr>
          <w:rFonts w:ascii="宋体" w:hAnsi="宋体" w:hint="eastAsia"/>
          <w:szCs w:val="21"/>
        </w:rPr>
        <w:t>月</w:t>
      </w:r>
      <w:r w:rsidRPr="002A3A57">
        <w:rPr>
          <w:rFonts w:ascii="宋体" w:hAnsi="宋体"/>
          <w:szCs w:val="21"/>
        </w:rPr>
        <w:t>13</w:t>
      </w:r>
      <w:r w:rsidRPr="002A3A57">
        <w:rPr>
          <w:rFonts w:ascii="宋体" w:hAnsi="宋体" w:hint="eastAsia"/>
          <w:szCs w:val="21"/>
        </w:rPr>
        <w:t>日</w:t>
      </w:r>
      <w:r w:rsidRPr="002A3A57">
        <w:rPr>
          <w:rFonts w:ascii="宋体" w:hAnsi="宋体"/>
          <w:szCs w:val="21"/>
        </w:rPr>
        <w:t>09</w:t>
      </w:r>
      <w:r w:rsidRPr="002A3A57">
        <w:rPr>
          <w:rFonts w:ascii="宋体" w:hAnsi="宋体" w:hint="eastAsia"/>
          <w:szCs w:val="21"/>
        </w:rPr>
        <w:t>时</w:t>
      </w:r>
      <w:r w:rsidRPr="002A3A57">
        <w:rPr>
          <w:rFonts w:ascii="宋体" w:hAnsi="宋体"/>
          <w:szCs w:val="21"/>
        </w:rPr>
        <w:t>30分，迟到或不符合规定的</w:t>
      </w:r>
      <w:r w:rsidRPr="002A3A57">
        <w:rPr>
          <w:rFonts w:ascii="宋体" w:hAnsi="宋体" w:hint="eastAsia"/>
          <w:szCs w:val="21"/>
        </w:rPr>
        <w:t>响应</w:t>
      </w:r>
      <w:r w:rsidRPr="002A3A57">
        <w:rPr>
          <w:rFonts w:ascii="宋体" w:hAnsi="宋体"/>
          <w:szCs w:val="21"/>
        </w:rPr>
        <w:t>文件恕不接受。</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szCs w:val="21"/>
        </w:rPr>
        <w:t>2、</w:t>
      </w:r>
      <w:r w:rsidRPr="002A3A57">
        <w:rPr>
          <w:rFonts w:ascii="宋体" w:hAnsi="宋体" w:hint="eastAsia"/>
          <w:szCs w:val="21"/>
        </w:rPr>
        <w:t>磋商会议的时间</w:t>
      </w:r>
      <w:r w:rsidRPr="002A3A57">
        <w:rPr>
          <w:rFonts w:ascii="宋体" w:hAnsi="宋体"/>
          <w:szCs w:val="21"/>
        </w:rPr>
        <w:t>：2024</w:t>
      </w:r>
      <w:r w:rsidRPr="002A3A57">
        <w:rPr>
          <w:rFonts w:ascii="宋体" w:hAnsi="宋体" w:hint="eastAsia"/>
          <w:szCs w:val="21"/>
        </w:rPr>
        <w:t>年</w:t>
      </w:r>
      <w:r w:rsidRPr="002A3A57">
        <w:rPr>
          <w:rFonts w:ascii="宋体" w:hAnsi="宋体"/>
          <w:szCs w:val="21"/>
        </w:rPr>
        <w:t>9</w:t>
      </w:r>
      <w:r w:rsidRPr="002A3A57">
        <w:rPr>
          <w:rFonts w:ascii="宋体" w:hAnsi="宋体" w:hint="eastAsia"/>
          <w:szCs w:val="21"/>
        </w:rPr>
        <w:t>月</w:t>
      </w:r>
      <w:r w:rsidRPr="002A3A57">
        <w:rPr>
          <w:rFonts w:ascii="宋体" w:hAnsi="宋体"/>
          <w:szCs w:val="21"/>
        </w:rPr>
        <w:t>13</w:t>
      </w:r>
      <w:r w:rsidRPr="002A3A57">
        <w:rPr>
          <w:rFonts w:ascii="宋体" w:hAnsi="宋体" w:hint="eastAsia"/>
          <w:szCs w:val="21"/>
        </w:rPr>
        <w:t>日</w:t>
      </w:r>
      <w:r w:rsidRPr="002A3A57">
        <w:rPr>
          <w:rFonts w:ascii="宋体" w:hAnsi="宋体"/>
          <w:szCs w:val="21"/>
        </w:rPr>
        <w:t>09</w:t>
      </w:r>
      <w:r w:rsidRPr="002A3A57">
        <w:rPr>
          <w:rFonts w:ascii="宋体" w:hAnsi="宋体" w:hint="eastAsia"/>
          <w:szCs w:val="21"/>
        </w:rPr>
        <w:t>时</w:t>
      </w:r>
      <w:r w:rsidRPr="002A3A57">
        <w:rPr>
          <w:rFonts w:ascii="宋体" w:hAnsi="宋体"/>
          <w:szCs w:val="21"/>
        </w:rPr>
        <w:t>30</w:t>
      </w:r>
      <w:r w:rsidRPr="002A3A57">
        <w:rPr>
          <w:rFonts w:ascii="宋体" w:hAnsi="宋体" w:hint="eastAsia"/>
          <w:szCs w:val="21"/>
        </w:rPr>
        <w:t>分</w:t>
      </w:r>
      <w:r w:rsidRPr="002A3A57">
        <w:rPr>
          <w:rFonts w:ascii="宋体" w:hAnsi="宋体"/>
          <w:szCs w:val="21"/>
        </w:rPr>
        <w:t>。</w:t>
      </w:r>
    </w:p>
    <w:p w:rsidR="00BA655C" w:rsidRPr="002A3A57" w:rsidRDefault="00BA655C" w:rsidP="00BA655C">
      <w:pPr>
        <w:widowControl/>
        <w:spacing w:line="360" w:lineRule="auto"/>
        <w:ind w:firstLineChars="200" w:firstLine="420"/>
        <w:jc w:val="left"/>
        <w:rPr>
          <w:rFonts w:ascii="宋体" w:hAnsi="宋体"/>
          <w:szCs w:val="21"/>
        </w:rPr>
      </w:pPr>
    </w:p>
    <w:p w:rsidR="00BA655C" w:rsidRPr="002A3A57" w:rsidRDefault="00BA655C" w:rsidP="00BA655C">
      <w:pPr>
        <w:widowControl/>
        <w:spacing w:line="360" w:lineRule="auto"/>
        <w:jc w:val="left"/>
        <w:outlineLvl w:val="1"/>
        <w:rPr>
          <w:rFonts w:ascii="宋体" w:hAnsi="宋体"/>
          <w:b/>
          <w:szCs w:val="21"/>
        </w:rPr>
      </w:pPr>
      <w:bookmarkStart w:id="13" w:name="_Toc128986513"/>
      <w:bookmarkStart w:id="14" w:name="_Toc2745"/>
      <w:bookmarkStart w:id="15" w:name="_Toc175575526"/>
      <w:r w:rsidRPr="002A3A57">
        <w:rPr>
          <w:rFonts w:ascii="宋体" w:hAnsi="宋体"/>
          <w:b/>
          <w:szCs w:val="21"/>
        </w:rPr>
        <w:t>五、</w:t>
      </w:r>
      <w:r w:rsidRPr="002A3A57">
        <w:rPr>
          <w:rFonts w:ascii="宋体" w:hAnsi="宋体" w:hint="eastAsia"/>
          <w:b/>
          <w:szCs w:val="21"/>
        </w:rPr>
        <w:t>文件递交/磋商会议的</w:t>
      </w:r>
      <w:r w:rsidRPr="002A3A57">
        <w:rPr>
          <w:rFonts w:ascii="宋体" w:hAnsi="宋体"/>
          <w:b/>
          <w:szCs w:val="21"/>
        </w:rPr>
        <w:t>地点</w:t>
      </w:r>
      <w:bookmarkEnd w:id="13"/>
      <w:bookmarkEnd w:id="14"/>
      <w:bookmarkEnd w:id="15"/>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szCs w:val="21"/>
        </w:rPr>
        <w:t>1</w:t>
      </w:r>
      <w:r w:rsidRPr="002A3A57">
        <w:rPr>
          <w:rFonts w:ascii="宋体" w:hAnsi="宋体" w:hint="eastAsia"/>
          <w:szCs w:val="21"/>
        </w:rPr>
        <w:t>、文件递交</w:t>
      </w:r>
      <w:r w:rsidRPr="002A3A57">
        <w:rPr>
          <w:rFonts w:ascii="宋体" w:hAnsi="宋体"/>
          <w:szCs w:val="21"/>
        </w:rPr>
        <w:t>地点：</w:t>
      </w:r>
      <w:r w:rsidRPr="002A3A57">
        <w:rPr>
          <w:rFonts w:ascii="宋体" w:hAnsi="宋体" w:hint="eastAsia"/>
          <w:szCs w:val="21"/>
        </w:rPr>
        <w:t>上海市青浦</w:t>
      </w:r>
      <w:proofErr w:type="gramStart"/>
      <w:r w:rsidRPr="002A3A57">
        <w:rPr>
          <w:rFonts w:ascii="宋体" w:hAnsi="宋体" w:hint="eastAsia"/>
          <w:szCs w:val="21"/>
        </w:rPr>
        <w:t>区盈港东路</w:t>
      </w:r>
      <w:proofErr w:type="gramEnd"/>
      <w:r w:rsidRPr="002A3A57">
        <w:rPr>
          <w:rFonts w:ascii="宋体" w:hAnsi="宋体" w:hint="eastAsia"/>
          <w:szCs w:val="21"/>
        </w:rPr>
        <w:t>777号第三教学楼三楼会议室四（上海国家会计学院内）</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szCs w:val="21"/>
        </w:rPr>
        <w:t>2、</w:t>
      </w:r>
      <w:r w:rsidRPr="002A3A57">
        <w:rPr>
          <w:rFonts w:ascii="宋体" w:hAnsi="宋体" w:hint="eastAsia"/>
          <w:szCs w:val="21"/>
        </w:rPr>
        <w:t>磋商会议</w:t>
      </w:r>
      <w:r w:rsidRPr="002A3A57">
        <w:rPr>
          <w:rFonts w:ascii="宋体" w:hAnsi="宋体"/>
          <w:szCs w:val="21"/>
        </w:rPr>
        <w:t>地点：</w:t>
      </w:r>
      <w:r w:rsidRPr="002A3A57">
        <w:rPr>
          <w:rFonts w:ascii="宋体" w:hAnsi="宋体" w:hint="eastAsia"/>
          <w:szCs w:val="21"/>
        </w:rPr>
        <w:t>上海市青浦</w:t>
      </w:r>
      <w:proofErr w:type="gramStart"/>
      <w:r w:rsidRPr="002A3A57">
        <w:rPr>
          <w:rFonts w:ascii="宋体" w:hAnsi="宋体" w:hint="eastAsia"/>
          <w:szCs w:val="21"/>
        </w:rPr>
        <w:t>区盈港东路</w:t>
      </w:r>
      <w:proofErr w:type="gramEnd"/>
      <w:r w:rsidRPr="002A3A57">
        <w:rPr>
          <w:rFonts w:ascii="宋体" w:hAnsi="宋体" w:hint="eastAsia"/>
          <w:szCs w:val="21"/>
        </w:rPr>
        <w:t xml:space="preserve">777号第三教学楼三楼会议室四（上海国家会计学院内） </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3、响应文件递交另需携带其他材料：</w:t>
      </w:r>
    </w:p>
    <w:p w:rsidR="00BA655C" w:rsidRPr="002A3A57" w:rsidRDefault="00BA655C" w:rsidP="00BA655C">
      <w:pPr>
        <w:widowControl/>
        <w:spacing w:line="360" w:lineRule="auto"/>
        <w:ind w:firstLineChars="300" w:firstLine="630"/>
        <w:jc w:val="left"/>
        <w:rPr>
          <w:rFonts w:ascii="宋体" w:hAnsi="宋体"/>
          <w:szCs w:val="21"/>
        </w:rPr>
      </w:pPr>
      <w:r w:rsidRPr="002A3A57">
        <w:rPr>
          <w:rFonts w:ascii="宋体" w:hAnsi="宋体" w:hint="eastAsia"/>
          <w:szCs w:val="21"/>
        </w:rPr>
        <w:lastRenderedPageBreak/>
        <w:t>1）法定代表证明书或法定代表人授权委托书原件。</w:t>
      </w:r>
    </w:p>
    <w:p w:rsidR="00BA655C" w:rsidRPr="002A3A57" w:rsidRDefault="00BA655C" w:rsidP="00BA655C">
      <w:pPr>
        <w:widowControl/>
        <w:spacing w:line="360" w:lineRule="auto"/>
        <w:ind w:firstLineChars="300" w:firstLine="630"/>
        <w:jc w:val="left"/>
        <w:rPr>
          <w:rFonts w:ascii="宋体" w:hAnsi="宋体"/>
          <w:szCs w:val="21"/>
        </w:rPr>
      </w:pPr>
      <w:r w:rsidRPr="002A3A57">
        <w:rPr>
          <w:rFonts w:ascii="宋体" w:hAnsi="宋体" w:hint="eastAsia"/>
          <w:szCs w:val="21"/>
        </w:rPr>
        <w:t>2）法定代表人身份证原件或法定代表授权委托人身份证原件及其复印件加盖公章。</w:t>
      </w:r>
    </w:p>
    <w:p w:rsidR="00BA655C" w:rsidRPr="002A3A57" w:rsidRDefault="00BA655C" w:rsidP="00BA655C">
      <w:pPr>
        <w:spacing w:line="360" w:lineRule="auto"/>
        <w:ind w:firstLineChars="200" w:firstLine="420"/>
      </w:pPr>
    </w:p>
    <w:p w:rsidR="00BA655C" w:rsidRPr="002A3A57" w:rsidRDefault="00BA655C" w:rsidP="00BA655C">
      <w:pPr>
        <w:widowControl/>
        <w:spacing w:line="360" w:lineRule="auto"/>
        <w:jc w:val="left"/>
        <w:outlineLvl w:val="1"/>
        <w:rPr>
          <w:rFonts w:ascii="宋体" w:hAnsi="宋体"/>
          <w:b/>
          <w:szCs w:val="21"/>
        </w:rPr>
      </w:pPr>
      <w:bookmarkStart w:id="16" w:name="_Toc17562"/>
      <w:bookmarkStart w:id="17" w:name="_Toc128986514"/>
      <w:bookmarkStart w:id="18" w:name="_Toc175575527"/>
      <w:r w:rsidRPr="002A3A57">
        <w:rPr>
          <w:rFonts w:ascii="宋体" w:hAnsi="宋体" w:hint="eastAsia"/>
          <w:b/>
          <w:szCs w:val="21"/>
        </w:rPr>
        <w:t>六、本项目公告发布媒介</w:t>
      </w:r>
      <w:bookmarkEnd w:id="16"/>
      <w:bookmarkEnd w:id="17"/>
      <w:bookmarkEnd w:id="18"/>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本项目信息发布媒介为“中国政府采购网”，以上信息若有变更我们会通过“中国政府采购网”发布补充通知，请供应商留意。</w:t>
      </w:r>
    </w:p>
    <w:p w:rsidR="00BA655C" w:rsidRPr="002A3A57" w:rsidRDefault="00BA655C" w:rsidP="00BA655C">
      <w:pPr>
        <w:spacing w:line="360" w:lineRule="auto"/>
        <w:jc w:val="left"/>
        <w:rPr>
          <w:rFonts w:ascii="宋体" w:hAnsi="宋体"/>
          <w:szCs w:val="21"/>
        </w:rPr>
      </w:pPr>
    </w:p>
    <w:p w:rsidR="00BA655C" w:rsidRPr="002A3A57" w:rsidRDefault="00BA655C" w:rsidP="00BA655C">
      <w:pPr>
        <w:widowControl/>
        <w:spacing w:line="360" w:lineRule="auto"/>
        <w:jc w:val="left"/>
        <w:outlineLvl w:val="1"/>
        <w:rPr>
          <w:rFonts w:ascii="宋体" w:hAnsi="宋体"/>
          <w:b/>
          <w:szCs w:val="21"/>
        </w:rPr>
      </w:pPr>
      <w:bookmarkStart w:id="19" w:name="_Toc128986515"/>
      <w:bookmarkStart w:id="20" w:name="_Toc175575528"/>
      <w:bookmarkStart w:id="21" w:name="_Toc14159"/>
      <w:r w:rsidRPr="002A3A57">
        <w:rPr>
          <w:rFonts w:ascii="宋体" w:hAnsi="宋体" w:hint="eastAsia"/>
          <w:b/>
          <w:szCs w:val="21"/>
        </w:rPr>
        <w:t>七、其他事项</w:t>
      </w:r>
      <w:bookmarkEnd w:id="19"/>
      <w:bookmarkEnd w:id="20"/>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1、对招标文件有疑问，请投标方以电子邮件形式（扫描件加盖公章）发送至：494512650@qq.com， 并电话联系：15801705865。</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szCs w:val="21"/>
        </w:rPr>
        <w:t>2</w:t>
      </w:r>
      <w:r w:rsidRPr="002A3A57">
        <w:rPr>
          <w:rFonts w:ascii="宋体" w:hAnsi="宋体" w:hint="eastAsia"/>
          <w:szCs w:val="21"/>
        </w:rPr>
        <w:t>、代理机构将在约定的时间前统一发布磋商文件的澄清补充文件。</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3、接收质疑的方式及联系方式：供应商应在法定质疑期内一次性提出针对同一采购程序环节的质疑，</w:t>
      </w:r>
      <w:proofErr w:type="gramStart"/>
      <w:r w:rsidRPr="002A3A57">
        <w:rPr>
          <w:rFonts w:ascii="宋体" w:hAnsi="宋体" w:hint="eastAsia"/>
          <w:szCs w:val="21"/>
        </w:rPr>
        <w:t>质疑函应以</w:t>
      </w:r>
      <w:proofErr w:type="gramEnd"/>
      <w:r w:rsidRPr="002A3A57">
        <w:rPr>
          <w:rFonts w:ascii="宋体" w:hAnsi="宋体" w:hint="eastAsia"/>
          <w:szCs w:val="21"/>
        </w:rPr>
        <w:t>书面形式递交至采购代理公司（须由法定代表人、主要负责人或其授权代表签字或者盖章，并加盖供应商公章），联系方式详见本章节第八条。</w:t>
      </w:r>
    </w:p>
    <w:p w:rsidR="00BA655C" w:rsidRPr="002A3A57" w:rsidRDefault="00BA655C" w:rsidP="00BA655C">
      <w:pPr>
        <w:widowControl/>
        <w:spacing w:line="360" w:lineRule="auto"/>
        <w:ind w:firstLineChars="200" w:firstLine="420"/>
        <w:jc w:val="left"/>
        <w:rPr>
          <w:rFonts w:ascii="宋体" w:hAnsi="宋体"/>
          <w:szCs w:val="21"/>
        </w:rPr>
      </w:pPr>
    </w:p>
    <w:p w:rsidR="00BA655C" w:rsidRPr="002A3A57" w:rsidRDefault="00BA655C" w:rsidP="00BA655C">
      <w:pPr>
        <w:widowControl/>
        <w:spacing w:line="360" w:lineRule="auto"/>
        <w:jc w:val="left"/>
        <w:outlineLvl w:val="1"/>
        <w:rPr>
          <w:rFonts w:ascii="宋体" w:hAnsi="宋体"/>
          <w:b/>
          <w:szCs w:val="21"/>
        </w:rPr>
      </w:pPr>
      <w:bookmarkStart w:id="22" w:name="_Toc128986516"/>
      <w:bookmarkStart w:id="23" w:name="_Toc175575529"/>
      <w:r w:rsidRPr="002A3A57">
        <w:rPr>
          <w:rFonts w:ascii="宋体" w:hAnsi="宋体" w:hint="eastAsia"/>
          <w:b/>
          <w:szCs w:val="21"/>
        </w:rPr>
        <w:t>八、联系方式</w:t>
      </w:r>
      <w:bookmarkEnd w:id="21"/>
      <w:bookmarkEnd w:id="22"/>
      <w:bookmarkEnd w:id="23"/>
      <w:r w:rsidRPr="002A3A57">
        <w:rPr>
          <w:rFonts w:ascii="宋体" w:hAnsi="宋体" w:hint="eastAsia"/>
          <w:b/>
          <w:szCs w:val="21"/>
        </w:rPr>
        <w:t xml:space="preserve"> </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采购人：上海国家会计学院</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地址：上海市青浦区</w:t>
      </w:r>
      <w:proofErr w:type="gramStart"/>
      <w:r w:rsidRPr="002A3A57">
        <w:rPr>
          <w:rFonts w:ascii="宋体" w:hAnsi="宋体" w:hint="eastAsia"/>
          <w:szCs w:val="21"/>
        </w:rPr>
        <w:t>蟠龙路</w:t>
      </w:r>
      <w:proofErr w:type="gramEnd"/>
      <w:r w:rsidRPr="002A3A57">
        <w:rPr>
          <w:rFonts w:ascii="宋体" w:hAnsi="宋体" w:hint="eastAsia"/>
          <w:szCs w:val="21"/>
        </w:rPr>
        <w:t>200号</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联系人：蒋老师</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电话：</w:t>
      </w:r>
      <w:r w:rsidRPr="002A3A57">
        <w:rPr>
          <w:rFonts w:ascii="宋体" w:hAnsi="宋体"/>
          <w:szCs w:val="21"/>
        </w:rPr>
        <w:t>021-39768130</w:t>
      </w:r>
    </w:p>
    <w:p w:rsidR="00BA655C" w:rsidRPr="002A3A57" w:rsidRDefault="00BA655C" w:rsidP="00BA655C">
      <w:pPr>
        <w:widowControl/>
        <w:spacing w:line="360" w:lineRule="auto"/>
        <w:ind w:firstLineChars="200" w:firstLine="420"/>
        <w:jc w:val="left"/>
        <w:rPr>
          <w:rFonts w:ascii="宋体" w:hAnsi="宋体"/>
          <w:szCs w:val="21"/>
        </w:rPr>
      </w:pP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采购代理机构：上海上</w:t>
      </w:r>
      <w:proofErr w:type="gramStart"/>
      <w:r w:rsidRPr="002A3A57">
        <w:rPr>
          <w:rFonts w:ascii="宋体" w:hAnsi="宋体" w:hint="eastAsia"/>
          <w:szCs w:val="21"/>
        </w:rPr>
        <w:t>梓</w:t>
      </w:r>
      <w:proofErr w:type="gramEnd"/>
      <w:r w:rsidRPr="002A3A57">
        <w:rPr>
          <w:rFonts w:ascii="宋体" w:hAnsi="宋体" w:hint="eastAsia"/>
          <w:szCs w:val="21"/>
        </w:rPr>
        <w:t>建设造价咨询有限公司</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地址：上海市普陀区中江路888号7楼</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联系人：陈明照</w:t>
      </w:r>
    </w:p>
    <w:p w:rsidR="00BA655C" w:rsidRPr="002A3A57" w:rsidRDefault="00BA655C" w:rsidP="00BA655C">
      <w:pPr>
        <w:widowControl/>
        <w:spacing w:line="360" w:lineRule="auto"/>
        <w:ind w:firstLineChars="200" w:firstLine="420"/>
        <w:jc w:val="left"/>
        <w:rPr>
          <w:rFonts w:ascii="宋体" w:hAnsi="宋体"/>
          <w:szCs w:val="21"/>
        </w:rPr>
      </w:pPr>
      <w:r w:rsidRPr="002A3A57">
        <w:rPr>
          <w:rFonts w:ascii="宋体" w:hAnsi="宋体" w:hint="eastAsia"/>
          <w:szCs w:val="21"/>
        </w:rPr>
        <w:t>联系电话：</w:t>
      </w:r>
      <w:r w:rsidRPr="002A3A57">
        <w:rPr>
          <w:rFonts w:ascii="宋体" w:hAnsi="宋体"/>
          <w:szCs w:val="21"/>
        </w:rPr>
        <w:t>15801705865</w:t>
      </w:r>
    </w:p>
    <w:p w:rsidR="00DA0990" w:rsidRDefault="00DA0990" w:rsidP="00BA655C"/>
    <w:sectPr w:rsidR="00DA0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5C"/>
    <w:rsid w:val="00BA655C"/>
    <w:rsid w:val="00DA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CD187-7A53-49A6-B973-C2699ED8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A655C"/>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BA655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BA655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2024-09-02T11:23:00Z</dcterms:created>
  <dcterms:modified xsi:type="dcterms:W3CDTF">2024-09-02T11:23:00Z</dcterms:modified>
</cp:coreProperties>
</file>